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5" w:type="dxa"/>
        <w:tblInd w:w="4928" w:type="dxa"/>
        <w:tblLayout w:type="fixed"/>
        <w:tblLook w:val="01E0"/>
      </w:tblPr>
      <w:tblGrid>
        <w:gridCol w:w="4965"/>
      </w:tblGrid>
      <w:tr w:rsidR="00E21CB1" w:rsidTr="00CA739A">
        <w:trPr>
          <w:trHeight w:val="3688"/>
        </w:trPr>
        <w:tc>
          <w:tcPr>
            <w:tcW w:w="4961" w:type="dxa"/>
          </w:tcPr>
          <w:p w:rsidR="00D8375D" w:rsidRDefault="00D8375D" w:rsidP="00D8375D">
            <w:pPr>
              <w:spacing w:line="276" w:lineRule="auto"/>
              <w:ind w:firstLine="21"/>
              <w:rPr>
                <w:b/>
                <w:snapToGrid w:val="0"/>
              </w:rPr>
            </w:pPr>
            <w:r>
              <w:rPr>
                <w:b/>
                <w:snapToGrid w:val="0"/>
              </w:rPr>
              <w:t>УТВЕРЖДЕНО</w:t>
            </w:r>
          </w:p>
          <w:p w:rsidR="00D8375D" w:rsidRDefault="00D8375D" w:rsidP="00D8375D">
            <w:pPr>
              <w:spacing w:line="276" w:lineRule="auto"/>
              <w:ind w:firstLine="21"/>
              <w:rPr>
                <w:snapToGrid w:val="0"/>
              </w:rPr>
            </w:pPr>
            <w:r>
              <w:rPr>
                <w:snapToGrid w:val="0"/>
              </w:rPr>
              <w:t xml:space="preserve">решением </w:t>
            </w:r>
            <w:proofErr w:type="gramStart"/>
            <w:r>
              <w:rPr>
                <w:snapToGrid w:val="0"/>
              </w:rPr>
              <w:t>внеочередного</w:t>
            </w:r>
            <w:proofErr w:type="gramEnd"/>
            <w:r>
              <w:rPr>
                <w:snapToGrid w:val="0"/>
              </w:rPr>
              <w:t xml:space="preserve"> </w:t>
            </w:r>
          </w:p>
          <w:p w:rsidR="00D8375D" w:rsidRDefault="00D8375D" w:rsidP="00D8375D">
            <w:pPr>
              <w:spacing w:line="276" w:lineRule="auto"/>
              <w:ind w:firstLine="21"/>
              <w:rPr>
                <w:snapToGrid w:val="0"/>
              </w:rPr>
            </w:pPr>
            <w:r>
              <w:rPr>
                <w:snapToGrid w:val="0"/>
              </w:rPr>
              <w:t xml:space="preserve">Общего собрания членов </w:t>
            </w:r>
          </w:p>
          <w:p w:rsidR="00D8375D" w:rsidRDefault="00D8375D" w:rsidP="00D8375D">
            <w:pPr>
              <w:spacing w:line="276" w:lineRule="auto"/>
              <w:ind w:firstLine="21"/>
              <w:rPr>
                <w:snapToGrid w:val="0"/>
              </w:rPr>
            </w:pPr>
            <w:r>
              <w:rPr>
                <w:snapToGrid w:val="0"/>
              </w:rPr>
              <w:t>Ассоциации саморегулируемая организация «Балтийское объединение проектировщиков»</w:t>
            </w:r>
          </w:p>
          <w:p w:rsidR="00D8375D" w:rsidRDefault="00D8375D" w:rsidP="00D8375D">
            <w:pPr>
              <w:spacing w:line="276" w:lineRule="auto"/>
              <w:ind w:firstLine="21"/>
            </w:pPr>
            <w:r>
              <w:rPr>
                <w:snapToGrid w:val="0"/>
              </w:rPr>
              <w:t xml:space="preserve">(Протокол № </w:t>
            </w:r>
            <w:r w:rsidR="00FD6CCC">
              <w:rPr>
                <w:bCs/>
                <w:color w:val="000000"/>
              </w:rPr>
              <w:t>14</w:t>
            </w:r>
            <w:r>
              <w:rPr>
                <w:bCs/>
                <w:color w:val="000000"/>
              </w:rPr>
              <w:t>-ОСЧ/</w:t>
            </w:r>
            <w:proofErr w:type="gramStart"/>
            <w:r>
              <w:rPr>
                <w:bCs/>
                <w:color w:val="000000"/>
              </w:rPr>
              <w:t>П</w:t>
            </w:r>
            <w:proofErr w:type="gramEnd"/>
            <w:r>
              <w:rPr>
                <w:bCs/>
                <w:color w:val="000000"/>
              </w:rPr>
              <w:t>/16</w:t>
            </w:r>
            <w:r>
              <w:rPr>
                <w:b/>
                <w:bCs/>
                <w:color w:val="000000"/>
              </w:rPr>
              <w:t xml:space="preserve"> </w:t>
            </w:r>
            <w:r>
              <w:t xml:space="preserve">от </w:t>
            </w:r>
            <w:r w:rsidR="00FD6CCC">
              <w:t>13 октября</w:t>
            </w:r>
            <w:r>
              <w:t xml:space="preserve"> 2016 года)</w:t>
            </w:r>
          </w:p>
          <w:p w:rsidR="00D8375D" w:rsidRDefault="00D8375D" w:rsidP="00D8375D">
            <w:pPr>
              <w:spacing w:line="276" w:lineRule="auto"/>
              <w:ind w:firstLine="21"/>
            </w:pPr>
          </w:p>
          <w:p w:rsidR="00D8375D" w:rsidRDefault="00D8375D" w:rsidP="00D8375D">
            <w:pPr>
              <w:spacing w:line="276" w:lineRule="auto"/>
              <w:ind w:firstLine="21"/>
            </w:pPr>
          </w:p>
          <w:p w:rsidR="00C337B6" w:rsidRDefault="00C337B6" w:rsidP="00D8375D">
            <w:pPr>
              <w:spacing w:line="276" w:lineRule="auto"/>
              <w:ind w:left="5954" w:hanging="5954"/>
              <w:jc w:val="right"/>
            </w:pPr>
          </w:p>
          <w:p w:rsidR="00C337B6" w:rsidRDefault="00C337B6" w:rsidP="00D8375D">
            <w:pPr>
              <w:spacing w:line="276" w:lineRule="auto"/>
              <w:ind w:left="5954" w:hanging="5954"/>
              <w:jc w:val="right"/>
            </w:pPr>
          </w:p>
          <w:p w:rsidR="00C337B6" w:rsidRDefault="00C337B6" w:rsidP="00D8375D">
            <w:pPr>
              <w:spacing w:line="276" w:lineRule="auto"/>
              <w:ind w:left="5954" w:hanging="5954"/>
              <w:jc w:val="right"/>
            </w:pPr>
          </w:p>
          <w:p w:rsidR="00C337B6" w:rsidRDefault="00C337B6" w:rsidP="00D8375D">
            <w:pPr>
              <w:spacing w:line="276" w:lineRule="auto"/>
              <w:ind w:left="5954" w:hanging="5954"/>
              <w:jc w:val="right"/>
            </w:pPr>
          </w:p>
          <w:p w:rsidR="00C337B6" w:rsidRDefault="00C337B6" w:rsidP="00D8375D">
            <w:pPr>
              <w:spacing w:line="276" w:lineRule="auto"/>
              <w:ind w:left="5954" w:hanging="5954"/>
              <w:jc w:val="right"/>
            </w:pPr>
          </w:p>
          <w:p w:rsidR="00E21CB1" w:rsidRDefault="00D8375D" w:rsidP="00D8375D">
            <w:pPr>
              <w:spacing w:line="276" w:lineRule="auto"/>
              <w:ind w:left="5954" w:hanging="5954"/>
              <w:jc w:val="right"/>
            </w:pPr>
            <w:r>
              <w:rPr>
                <w:b/>
                <w:snapToGrid w:val="0"/>
              </w:rPr>
              <w:t xml:space="preserve"> </w:t>
            </w:r>
          </w:p>
          <w:p w:rsidR="00E21CB1" w:rsidRDefault="00E21CB1" w:rsidP="00063FC9">
            <w:pPr>
              <w:spacing w:line="276" w:lineRule="auto"/>
              <w:ind w:firstLine="21"/>
              <w:rPr>
                <w:b/>
              </w:rPr>
            </w:pPr>
            <w:r>
              <w:rPr>
                <w:b/>
                <w:snapToGrid w:val="0"/>
              </w:rPr>
              <w:t xml:space="preserve"> </w:t>
            </w:r>
          </w:p>
        </w:tc>
      </w:tr>
    </w:tbl>
    <w:p w:rsidR="00E21CB1" w:rsidRDefault="00E21CB1" w:rsidP="00E21CB1">
      <w:pPr>
        <w:spacing w:line="360" w:lineRule="auto"/>
        <w:ind w:firstLine="709"/>
        <w:jc w:val="both"/>
        <w:rPr>
          <w:b/>
        </w:rPr>
      </w:pPr>
    </w:p>
    <w:p w:rsidR="00CA739A" w:rsidRDefault="00CA739A" w:rsidP="00CA739A">
      <w:pPr>
        <w:adjustRightInd w:val="0"/>
        <w:ind w:firstLine="709"/>
        <w:rPr>
          <w:sz w:val="20"/>
          <w:szCs w:val="20"/>
        </w:rPr>
      </w:pPr>
      <w:r>
        <w:rPr>
          <w:sz w:val="20"/>
          <w:szCs w:val="20"/>
        </w:rPr>
        <w:t xml:space="preserve">Сведения о документе внесены </w:t>
      </w:r>
      <w:proofErr w:type="gramStart"/>
      <w:r>
        <w:rPr>
          <w:sz w:val="20"/>
          <w:szCs w:val="20"/>
        </w:rPr>
        <w:t>в</w:t>
      </w:r>
      <w:proofErr w:type="gramEnd"/>
      <w:r>
        <w:rPr>
          <w:sz w:val="20"/>
          <w:szCs w:val="20"/>
        </w:rPr>
        <w:t xml:space="preserve"> </w:t>
      </w:r>
    </w:p>
    <w:p w:rsidR="00CA739A" w:rsidRDefault="00CA739A" w:rsidP="00CA739A">
      <w:pPr>
        <w:adjustRightInd w:val="0"/>
        <w:ind w:firstLine="709"/>
        <w:rPr>
          <w:sz w:val="20"/>
          <w:szCs w:val="20"/>
        </w:rPr>
      </w:pPr>
      <w:r>
        <w:rPr>
          <w:sz w:val="20"/>
          <w:szCs w:val="20"/>
        </w:rPr>
        <w:t xml:space="preserve">государственный реестр </w:t>
      </w:r>
      <w:proofErr w:type="spellStart"/>
      <w:r>
        <w:rPr>
          <w:sz w:val="20"/>
          <w:szCs w:val="20"/>
        </w:rPr>
        <w:t>саморегулируемых</w:t>
      </w:r>
      <w:proofErr w:type="spellEnd"/>
      <w:r>
        <w:rPr>
          <w:sz w:val="20"/>
          <w:szCs w:val="20"/>
        </w:rPr>
        <w:t xml:space="preserve"> </w:t>
      </w:r>
    </w:p>
    <w:p w:rsidR="00CA739A" w:rsidRDefault="00CA739A" w:rsidP="00CA739A">
      <w:pPr>
        <w:adjustRightInd w:val="0"/>
        <w:ind w:firstLine="709"/>
        <w:rPr>
          <w:sz w:val="20"/>
          <w:szCs w:val="20"/>
        </w:rPr>
      </w:pPr>
      <w:r>
        <w:rPr>
          <w:sz w:val="20"/>
          <w:szCs w:val="20"/>
        </w:rPr>
        <w:t xml:space="preserve">организаций согласно Уведомлению </w:t>
      </w:r>
      <w:proofErr w:type="spellStart"/>
      <w:r>
        <w:rPr>
          <w:sz w:val="20"/>
          <w:szCs w:val="20"/>
        </w:rPr>
        <w:t>Ростехнадзора</w:t>
      </w:r>
      <w:proofErr w:type="spellEnd"/>
      <w:r>
        <w:rPr>
          <w:sz w:val="20"/>
          <w:szCs w:val="20"/>
        </w:rPr>
        <w:t xml:space="preserve"> </w:t>
      </w:r>
    </w:p>
    <w:p w:rsidR="00CA739A" w:rsidRDefault="00CA739A" w:rsidP="00CA739A">
      <w:pPr>
        <w:adjustRightInd w:val="0"/>
        <w:ind w:firstLine="709"/>
        <w:rPr>
          <w:sz w:val="20"/>
          <w:szCs w:val="20"/>
        </w:rPr>
      </w:pPr>
      <w:r>
        <w:rPr>
          <w:sz w:val="20"/>
          <w:szCs w:val="20"/>
        </w:rPr>
        <w:t xml:space="preserve">№ 09-01-03/7267 от 20 октября 2016 года </w:t>
      </w:r>
    </w:p>
    <w:p w:rsidR="00CA739A" w:rsidRDefault="00CA739A" w:rsidP="00CA739A">
      <w:pPr>
        <w:outlineLvl w:val="3"/>
        <w:rPr>
          <w:b/>
          <w:bCs/>
          <w:color w:val="222222"/>
          <w:sz w:val="28"/>
          <w:szCs w:val="28"/>
        </w:rPr>
      </w:pPr>
    </w:p>
    <w:p w:rsidR="00CA739A" w:rsidRDefault="00CA739A" w:rsidP="00E47ED4">
      <w:pPr>
        <w:jc w:val="center"/>
        <w:outlineLvl w:val="3"/>
        <w:rPr>
          <w:b/>
          <w:bCs/>
          <w:color w:val="222222"/>
          <w:sz w:val="28"/>
          <w:szCs w:val="28"/>
        </w:rPr>
      </w:pPr>
    </w:p>
    <w:p w:rsidR="00CA739A" w:rsidRDefault="00CA739A" w:rsidP="00E47ED4">
      <w:pPr>
        <w:jc w:val="center"/>
        <w:outlineLvl w:val="3"/>
        <w:rPr>
          <w:b/>
          <w:bCs/>
          <w:color w:val="222222"/>
          <w:sz w:val="28"/>
          <w:szCs w:val="28"/>
        </w:rPr>
      </w:pPr>
    </w:p>
    <w:p w:rsidR="00CA739A" w:rsidRDefault="00CA739A" w:rsidP="00E47ED4">
      <w:pPr>
        <w:jc w:val="center"/>
        <w:outlineLvl w:val="3"/>
        <w:rPr>
          <w:b/>
          <w:bCs/>
          <w:color w:val="222222"/>
          <w:sz w:val="28"/>
          <w:szCs w:val="28"/>
        </w:rPr>
      </w:pPr>
    </w:p>
    <w:p w:rsidR="00E47ED4" w:rsidRPr="003D131B" w:rsidRDefault="00E47ED4" w:rsidP="00E47ED4">
      <w:pPr>
        <w:jc w:val="center"/>
        <w:outlineLvl w:val="3"/>
        <w:rPr>
          <w:b/>
          <w:bCs/>
          <w:color w:val="222222"/>
          <w:sz w:val="28"/>
          <w:szCs w:val="28"/>
        </w:rPr>
      </w:pPr>
      <w:r w:rsidRPr="003D131B">
        <w:rPr>
          <w:b/>
          <w:bCs/>
          <w:color w:val="222222"/>
          <w:sz w:val="28"/>
          <w:szCs w:val="28"/>
        </w:rPr>
        <w:t>ПОЛОЖЕНИЕ</w:t>
      </w:r>
    </w:p>
    <w:p w:rsidR="00E47ED4" w:rsidRPr="003D131B" w:rsidRDefault="00E47ED4" w:rsidP="00E47ED4">
      <w:pPr>
        <w:jc w:val="center"/>
        <w:outlineLvl w:val="3"/>
        <w:rPr>
          <w:b/>
          <w:bCs/>
          <w:color w:val="222222"/>
          <w:sz w:val="28"/>
          <w:szCs w:val="28"/>
        </w:rPr>
      </w:pPr>
      <w:r w:rsidRPr="003D131B">
        <w:rPr>
          <w:b/>
          <w:bCs/>
          <w:color w:val="222222"/>
          <w:sz w:val="28"/>
          <w:szCs w:val="28"/>
        </w:rPr>
        <w:t xml:space="preserve">о компенсационном фонде возмещения вреда </w:t>
      </w:r>
    </w:p>
    <w:p w:rsidR="00E47ED4" w:rsidRPr="003D131B" w:rsidRDefault="00E47ED4" w:rsidP="00E47ED4">
      <w:pPr>
        <w:jc w:val="center"/>
        <w:outlineLvl w:val="3"/>
        <w:rPr>
          <w:b/>
          <w:color w:val="222222"/>
          <w:sz w:val="28"/>
          <w:szCs w:val="28"/>
        </w:rPr>
      </w:pPr>
      <w:r w:rsidRPr="003D131B">
        <w:rPr>
          <w:b/>
          <w:color w:val="222222"/>
          <w:sz w:val="28"/>
          <w:szCs w:val="28"/>
        </w:rPr>
        <w:t>Ассоциации саморегулируемая организация</w:t>
      </w:r>
    </w:p>
    <w:p w:rsidR="00E47ED4" w:rsidRPr="003D131B" w:rsidRDefault="00E47ED4" w:rsidP="00E47ED4">
      <w:pPr>
        <w:jc w:val="center"/>
        <w:outlineLvl w:val="3"/>
        <w:rPr>
          <w:color w:val="222222"/>
          <w:sz w:val="28"/>
          <w:szCs w:val="28"/>
        </w:rPr>
      </w:pPr>
      <w:r w:rsidRPr="003D131B">
        <w:rPr>
          <w:b/>
          <w:bCs/>
          <w:color w:val="222222"/>
          <w:sz w:val="28"/>
          <w:szCs w:val="28"/>
        </w:rPr>
        <w:t xml:space="preserve">«Балтийское объединение </w:t>
      </w:r>
      <w:r w:rsidR="000663AA" w:rsidRPr="003D131B">
        <w:rPr>
          <w:b/>
          <w:bCs/>
          <w:color w:val="222222"/>
          <w:sz w:val="28"/>
          <w:szCs w:val="28"/>
        </w:rPr>
        <w:t>проектировщиков</w:t>
      </w:r>
      <w:r w:rsidRPr="003D131B">
        <w:rPr>
          <w:b/>
          <w:bCs/>
          <w:color w:val="222222"/>
          <w:sz w:val="28"/>
          <w:szCs w:val="28"/>
        </w:rPr>
        <w:t>»</w:t>
      </w:r>
    </w:p>
    <w:p w:rsidR="00E47ED4" w:rsidRPr="00ED0118" w:rsidRDefault="00E47ED4" w:rsidP="00E47ED4">
      <w:pPr>
        <w:spacing w:after="109" w:line="218" w:lineRule="atLeast"/>
        <w:ind w:firstLine="709"/>
        <w:jc w:val="center"/>
        <w:rPr>
          <w:color w:val="222222"/>
        </w:rPr>
      </w:pPr>
    </w:p>
    <w:p w:rsidR="00E47ED4" w:rsidRPr="00ED0118" w:rsidRDefault="00E47ED4" w:rsidP="00E47ED4">
      <w:pPr>
        <w:spacing w:after="109" w:line="218" w:lineRule="atLeast"/>
        <w:ind w:firstLine="709"/>
        <w:jc w:val="center"/>
        <w:rPr>
          <w:color w:val="222222"/>
        </w:rPr>
      </w:pPr>
    </w:p>
    <w:p w:rsidR="00E47ED4" w:rsidRPr="00ED0118" w:rsidRDefault="00E47ED4" w:rsidP="00E47ED4">
      <w:pPr>
        <w:spacing w:after="109" w:line="218" w:lineRule="atLeast"/>
        <w:ind w:firstLine="709"/>
        <w:jc w:val="center"/>
        <w:rPr>
          <w:color w:val="222222"/>
        </w:rPr>
      </w:pPr>
    </w:p>
    <w:p w:rsidR="00E47ED4" w:rsidRPr="00ED0118" w:rsidRDefault="00E47ED4" w:rsidP="00E47ED4">
      <w:pPr>
        <w:spacing w:after="109" w:line="218" w:lineRule="atLeast"/>
        <w:ind w:firstLine="709"/>
        <w:jc w:val="center"/>
        <w:rPr>
          <w:color w:val="222222"/>
        </w:rPr>
      </w:pPr>
    </w:p>
    <w:p w:rsidR="00E47ED4" w:rsidRPr="00ED0118" w:rsidRDefault="00E47ED4" w:rsidP="00E47ED4">
      <w:pPr>
        <w:spacing w:after="109" w:line="218" w:lineRule="atLeast"/>
        <w:ind w:firstLine="709"/>
        <w:jc w:val="center"/>
        <w:rPr>
          <w:color w:val="222222"/>
        </w:rPr>
      </w:pPr>
    </w:p>
    <w:p w:rsidR="00E47ED4" w:rsidRPr="00ED0118" w:rsidRDefault="00E47ED4" w:rsidP="00E47ED4">
      <w:pPr>
        <w:spacing w:after="109" w:line="218" w:lineRule="atLeast"/>
        <w:ind w:firstLine="709"/>
        <w:jc w:val="center"/>
        <w:rPr>
          <w:color w:val="222222"/>
        </w:rPr>
      </w:pPr>
    </w:p>
    <w:p w:rsidR="00E47ED4" w:rsidRPr="00ED0118" w:rsidRDefault="00E47ED4" w:rsidP="00B05FF4">
      <w:pPr>
        <w:spacing w:after="109" w:line="218" w:lineRule="atLeast"/>
        <w:rPr>
          <w:color w:val="222222"/>
        </w:rPr>
      </w:pPr>
    </w:p>
    <w:p w:rsidR="00E47ED4" w:rsidRPr="00ED0118" w:rsidRDefault="00E47ED4" w:rsidP="00E21CB1">
      <w:pPr>
        <w:spacing w:after="109" w:line="218" w:lineRule="atLeast"/>
        <w:rPr>
          <w:color w:val="222222"/>
        </w:rPr>
      </w:pPr>
    </w:p>
    <w:p w:rsidR="00E47ED4" w:rsidRPr="00ED0118" w:rsidRDefault="00E47ED4" w:rsidP="00E47ED4">
      <w:pPr>
        <w:spacing w:after="109" w:line="218" w:lineRule="atLeast"/>
        <w:ind w:firstLine="709"/>
        <w:jc w:val="center"/>
        <w:rPr>
          <w:color w:val="222222"/>
        </w:rPr>
      </w:pPr>
    </w:p>
    <w:p w:rsidR="00E47ED4" w:rsidRPr="00ED0118" w:rsidRDefault="00E47ED4" w:rsidP="00E47ED4">
      <w:pPr>
        <w:spacing w:after="109" w:line="218" w:lineRule="atLeast"/>
        <w:ind w:firstLine="709"/>
        <w:jc w:val="center"/>
        <w:rPr>
          <w:color w:val="222222"/>
        </w:rPr>
      </w:pPr>
    </w:p>
    <w:p w:rsidR="00E47ED4" w:rsidRPr="00ED0118" w:rsidRDefault="00E47ED4" w:rsidP="00E47ED4">
      <w:pPr>
        <w:spacing w:after="109" w:line="218" w:lineRule="atLeast"/>
        <w:ind w:firstLine="709"/>
        <w:jc w:val="center"/>
        <w:rPr>
          <w:color w:val="222222"/>
        </w:rPr>
      </w:pPr>
    </w:p>
    <w:p w:rsidR="00E47ED4" w:rsidRPr="00ED0118" w:rsidRDefault="00E47ED4" w:rsidP="00E47ED4">
      <w:pPr>
        <w:spacing w:after="109" w:line="218" w:lineRule="atLeast"/>
        <w:ind w:firstLine="709"/>
        <w:jc w:val="center"/>
        <w:rPr>
          <w:color w:val="222222"/>
        </w:rPr>
      </w:pPr>
    </w:p>
    <w:p w:rsidR="00E47ED4" w:rsidRPr="00ED0118" w:rsidRDefault="00E47ED4" w:rsidP="00E47ED4">
      <w:pPr>
        <w:spacing w:line="218" w:lineRule="atLeast"/>
        <w:jc w:val="center"/>
        <w:rPr>
          <w:color w:val="222222"/>
        </w:rPr>
      </w:pPr>
      <w:r w:rsidRPr="00ED0118">
        <w:rPr>
          <w:color w:val="222222"/>
        </w:rPr>
        <w:t>г</w:t>
      </w:r>
      <w:proofErr w:type="gramStart"/>
      <w:r w:rsidRPr="00ED0118">
        <w:rPr>
          <w:color w:val="222222"/>
        </w:rPr>
        <w:t>.С</w:t>
      </w:r>
      <w:proofErr w:type="gramEnd"/>
      <w:r w:rsidRPr="00ED0118">
        <w:rPr>
          <w:color w:val="222222"/>
        </w:rPr>
        <w:t>анкт-Петербург</w:t>
      </w:r>
    </w:p>
    <w:p w:rsidR="00E47ED4" w:rsidRPr="00ED0118" w:rsidRDefault="00E47ED4" w:rsidP="00E47ED4">
      <w:pPr>
        <w:spacing w:line="218" w:lineRule="atLeast"/>
        <w:jc w:val="center"/>
        <w:rPr>
          <w:color w:val="222222"/>
        </w:rPr>
      </w:pPr>
      <w:r w:rsidRPr="00ED0118">
        <w:rPr>
          <w:color w:val="222222"/>
        </w:rPr>
        <w:t>2016 год</w:t>
      </w:r>
    </w:p>
    <w:p w:rsidR="00E47ED4" w:rsidRPr="00ED0118" w:rsidRDefault="00E47ED4" w:rsidP="00E47ED4">
      <w:pPr>
        <w:spacing w:after="240" w:line="218" w:lineRule="atLeast"/>
        <w:jc w:val="center"/>
        <w:rPr>
          <w:color w:val="222222"/>
        </w:rPr>
      </w:pPr>
      <w:r w:rsidRPr="00ED0118">
        <w:rPr>
          <w:color w:val="222222"/>
        </w:rPr>
        <w:br w:type="column"/>
      </w:r>
      <w:r w:rsidRPr="00ED0118">
        <w:rPr>
          <w:b/>
          <w:bCs/>
          <w:color w:val="222222"/>
        </w:rPr>
        <w:lastRenderedPageBreak/>
        <w:t>1. Общие положения</w:t>
      </w:r>
    </w:p>
    <w:p w:rsidR="00E47ED4" w:rsidRPr="00ED0118" w:rsidRDefault="00E47ED4" w:rsidP="00E47ED4">
      <w:pPr>
        <w:ind w:firstLine="709"/>
        <w:jc w:val="both"/>
        <w:rPr>
          <w:color w:val="222222"/>
        </w:rPr>
      </w:pPr>
      <w:r w:rsidRPr="00ED0118">
        <w:rPr>
          <w:color w:val="222222"/>
        </w:rPr>
        <w:t>1.1. Ассоциация саморегулируемая организация «Балтийск</w:t>
      </w:r>
      <w:r>
        <w:rPr>
          <w:color w:val="222222"/>
        </w:rPr>
        <w:t xml:space="preserve">ое объединение </w:t>
      </w:r>
      <w:r w:rsidR="000663AA">
        <w:rPr>
          <w:color w:val="222222"/>
        </w:rPr>
        <w:t>проектировщиков</w:t>
      </w:r>
      <w:r w:rsidRPr="00ED0118">
        <w:rPr>
          <w:color w:val="222222"/>
        </w:rPr>
        <w:t>» (далее - «Ассоциация», «</w:t>
      </w:r>
      <w:r w:rsidR="005F7BEE">
        <w:rPr>
          <w:color w:val="222222"/>
        </w:rPr>
        <w:t>с</w:t>
      </w:r>
      <w:r w:rsidR="005F7BEE" w:rsidRPr="00ED0118">
        <w:rPr>
          <w:color w:val="222222"/>
        </w:rPr>
        <w:t xml:space="preserve">аморегулируемая </w:t>
      </w:r>
      <w:r w:rsidRPr="00ED0118">
        <w:rPr>
          <w:color w:val="222222"/>
        </w:rPr>
        <w:t>организация») является некоммерческой организацией, основанной на членстве инд</w:t>
      </w:r>
      <w:r>
        <w:rPr>
          <w:color w:val="222222"/>
        </w:rPr>
        <w:t>ивидуальных предпринимателей и</w:t>
      </w:r>
      <w:r w:rsidRPr="00ED0118">
        <w:rPr>
          <w:color w:val="222222"/>
        </w:rPr>
        <w:t xml:space="preserve"> юридических лиц</w:t>
      </w:r>
      <w:r>
        <w:rPr>
          <w:color w:val="222222"/>
        </w:rPr>
        <w:t>,</w:t>
      </w:r>
      <w:r w:rsidRPr="00ED0118">
        <w:rPr>
          <w:color w:val="222222"/>
        </w:rPr>
        <w:t xml:space="preserve"> сведения </w:t>
      </w:r>
      <w:proofErr w:type="gramStart"/>
      <w:r w:rsidRPr="00ED0118">
        <w:rPr>
          <w:color w:val="222222"/>
        </w:rPr>
        <w:t>о</w:t>
      </w:r>
      <w:proofErr w:type="gramEnd"/>
      <w:r w:rsidRPr="00ED0118">
        <w:rPr>
          <w:color w:val="222222"/>
        </w:rPr>
        <w:t xml:space="preserve"> которой внесены в государственный реестр саморегулируемых организаций.</w:t>
      </w:r>
    </w:p>
    <w:p w:rsidR="00E47ED4" w:rsidRPr="00ED0118" w:rsidRDefault="00E47ED4" w:rsidP="00E47ED4">
      <w:pPr>
        <w:ind w:firstLine="709"/>
        <w:jc w:val="both"/>
        <w:rPr>
          <w:color w:val="222222"/>
        </w:rPr>
      </w:pPr>
      <w:r w:rsidRPr="00ED0118">
        <w:rPr>
          <w:color w:val="222222"/>
        </w:rPr>
        <w:t xml:space="preserve">1.2. Ассоциация создана и действует на основе Гражданского кодекса Российской Федерации, Федерального закона </w:t>
      </w:r>
      <w:r w:rsidR="005F7BEE" w:rsidRPr="00ED0118">
        <w:rPr>
          <w:color w:val="222222"/>
        </w:rPr>
        <w:t>от 12 января 1996 года</w:t>
      </w:r>
      <w:r w:rsidR="00AC1BC0">
        <w:rPr>
          <w:color w:val="222222"/>
        </w:rPr>
        <w:t xml:space="preserve"> </w:t>
      </w:r>
      <w:r w:rsidR="005F7BEE" w:rsidRPr="00ED0118">
        <w:rPr>
          <w:color w:val="222222"/>
        </w:rPr>
        <w:t>№</w:t>
      </w:r>
      <w:r w:rsidR="00AC1BC0">
        <w:rPr>
          <w:color w:val="222222"/>
        </w:rPr>
        <w:t> </w:t>
      </w:r>
      <w:r w:rsidR="005F7BEE" w:rsidRPr="00ED0118">
        <w:rPr>
          <w:color w:val="222222"/>
        </w:rPr>
        <w:t xml:space="preserve">7-ФЗ </w:t>
      </w:r>
      <w:r w:rsidRPr="00ED0118">
        <w:rPr>
          <w:color w:val="222222"/>
        </w:rPr>
        <w:t>«О некоммерческих организациях»</w:t>
      </w:r>
      <w:r w:rsidR="005F7BEE" w:rsidRPr="00ED0118">
        <w:rPr>
          <w:color w:val="222222"/>
        </w:rPr>
        <w:t>,</w:t>
      </w:r>
      <w:r w:rsidRPr="00ED0118">
        <w:rPr>
          <w:color w:val="222222"/>
        </w:rPr>
        <w:t xml:space="preserve"> Градостроительного кодекса Российской Федерации, Федерального закона </w:t>
      </w:r>
      <w:r w:rsidR="005F7BEE" w:rsidRPr="00ED0118">
        <w:rPr>
          <w:color w:val="222222"/>
        </w:rPr>
        <w:t xml:space="preserve">от 1 декабря 2007 года № 315-ФЗ </w:t>
      </w:r>
      <w:r w:rsidRPr="00ED0118">
        <w:rPr>
          <w:color w:val="222222"/>
        </w:rPr>
        <w:t>«О саморегулируемых организациях» и других нормативных правовых актов, действующих на территории Российской Федерации.</w:t>
      </w:r>
    </w:p>
    <w:p w:rsidR="00E47ED4" w:rsidRPr="00ED0118" w:rsidRDefault="00E47ED4" w:rsidP="00E47ED4">
      <w:pPr>
        <w:ind w:firstLine="709"/>
        <w:jc w:val="both"/>
        <w:rPr>
          <w:color w:val="222222"/>
        </w:rPr>
      </w:pPr>
      <w:r w:rsidRPr="00ED0118">
        <w:rPr>
          <w:color w:val="222222"/>
        </w:rPr>
        <w:t>1.3. Ассоциация объединяет в качестве ее членов юридических лиц и индивидуальных предпринимателей, осуществляющих</w:t>
      </w:r>
      <w:r w:rsidRPr="00ED0118">
        <w:t xml:space="preserve"> </w:t>
      </w:r>
      <w:r>
        <w:t>подготовку проектной документации</w:t>
      </w:r>
      <w:r w:rsidRPr="00ED0118">
        <w:t xml:space="preserve"> на основании договора подряда</w:t>
      </w:r>
      <w:r>
        <w:t xml:space="preserve"> на подготовку проектной документации</w:t>
      </w:r>
      <w:r w:rsidRPr="00ED0118">
        <w:t xml:space="preserve">, индивидуальных предпринимателей и (или) юридических лиц, являющихся застройщиками, самостоятельно осуществляющими </w:t>
      </w:r>
      <w:r>
        <w:t>подготовку проектной документации</w:t>
      </w:r>
      <w:r w:rsidRPr="00ED0118">
        <w:rPr>
          <w:color w:val="222222"/>
        </w:rPr>
        <w:t>.</w:t>
      </w:r>
    </w:p>
    <w:p w:rsidR="00E47ED4" w:rsidRPr="00ED0118" w:rsidRDefault="00E47ED4" w:rsidP="00E47ED4">
      <w:pPr>
        <w:ind w:firstLine="709"/>
        <w:jc w:val="both"/>
        <w:rPr>
          <w:color w:val="222222"/>
        </w:rPr>
      </w:pPr>
      <w:r>
        <w:t xml:space="preserve">1.4. </w:t>
      </w:r>
      <w:r w:rsidRPr="00ED0118">
        <w:t>Ассоциация в целях обеспечения имущественной ответственности своих членов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w:t>
      </w:r>
      <w:r>
        <w:t>оссийской Федерации</w:t>
      </w:r>
      <w:r w:rsidRPr="00ED0118">
        <w:t>.</w:t>
      </w:r>
    </w:p>
    <w:p w:rsidR="00E47ED4" w:rsidRPr="00C72C18" w:rsidRDefault="00E47ED4" w:rsidP="00E47ED4">
      <w:pPr>
        <w:ind w:firstLine="709"/>
        <w:jc w:val="both"/>
        <w:rPr>
          <w:color w:val="222222"/>
        </w:rPr>
      </w:pPr>
      <w:r w:rsidRPr="00C72C18">
        <w:rPr>
          <w:color w:val="222222"/>
        </w:rPr>
        <w:t>1.5. Настоящее Положение о компенсационном фонде возмещения вреда Ассоциации (далее – «Положение») устанавливает в соответствии с требованиями законодательства Российской Федерации</w:t>
      </w:r>
      <w:r w:rsidRPr="00C72C18" w:rsidDel="00B92ED5">
        <w:rPr>
          <w:color w:val="222222"/>
        </w:rPr>
        <w:t xml:space="preserve"> </w:t>
      </w:r>
      <w:r w:rsidRPr="00C72C18">
        <w:rPr>
          <w:color w:val="222222"/>
        </w:rPr>
        <w:t xml:space="preserve">порядок формирования, размещения </w:t>
      </w:r>
      <w:proofErr w:type="gramStart"/>
      <w:r w:rsidRPr="00C72C18">
        <w:rPr>
          <w:color w:val="222222"/>
        </w:rPr>
        <w:t>средств компенсационного фонда обеспечения вреда Ассоциации</w:t>
      </w:r>
      <w:proofErr w:type="gramEnd"/>
      <w:r w:rsidRPr="00C72C18">
        <w:t xml:space="preserve"> в кредитных организациях, инвестирования средств компенсационного фонда возмещения вреда Ассоциации</w:t>
      </w:r>
      <w:r w:rsidRPr="00C72C18">
        <w:rPr>
          <w:color w:val="222222"/>
        </w:rPr>
        <w:t xml:space="preserve">, а также порядок </w:t>
      </w:r>
      <w:r w:rsidR="00AC1BC0">
        <w:rPr>
          <w:bCs/>
          <w:color w:val="222222"/>
        </w:rPr>
        <w:t xml:space="preserve">осуществления выплат из </w:t>
      </w:r>
      <w:r w:rsidRPr="00C72C18">
        <w:rPr>
          <w:bCs/>
          <w:color w:val="222222"/>
        </w:rPr>
        <w:t xml:space="preserve">компенсационного фонда возмещения вреда </w:t>
      </w:r>
      <w:r w:rsidRPr="00C72C18">
        <w:rPr>
          <w:color w:val="222222"/>
        </w:rPr>
        <w:t>Ассоциации.</w:t>
      </w:r>
    </w:p>
    <w:p w:rsidR="00E47ED4" w:rsidRPr="00ED0118" w:rsidRDefault="00E47ED4" w:rsidP="00E47ED4">
      <w:pPr>
        <w:ind w:firstLine="709"/>
        <w:jc w:val="both"/>
        <w:rPr>
          <w:color w:val="222222"/>
        </w:rPr>
      </w:pPr>
      <w:r w:rsidRPr="00ED0118">
        <w:rPr>
          <w:color w:val="222222"/>
        </w:rPr>
        <w:t> </w:t>
      </w:r>
    </w:p>
    <w:p w:rsidR="00E47ED4" w:rsidRPr="00ED0118" w:rsidRDefault="00E47ED4" w:rsidP="00E47ED4">
      <w:pPr>
        <w:ind w:firstLine="709"/>
        <w:jc w:val="center"/>
        <w:rPr>
          <w:b/>
          <w:bCs/>
          <w:color w:val="222222"/>
        </w:rPr>
      </w:pPr>
      <w:r w:rsidRPr="00ED0118">
        <w:rPr>
          <w:b/>
          <w:bCs/>
          <w:color w:val="222222"/>
        </w:rPr>
        <w:t xml:space="preserve">2. Порядок </w:t>
      </w:r>
      <w:proofErr w:type="gramStart"/>
      <w:r w:rsidRPr="00ED0118">
        <w:rPr>
          <w:b/>
          <w:bCs/>
          <w:color w:val="222222"/>
        </w:rPr>
        <w:t>формирования компенсационного фонда возм</w:t>
      </w:r>
      <w:r>
        <w:rPr>
          <w:b/>
          <w:bCs/>
          <w:color w:val="222222"/>
        </w:rPr>
        <w:t>е</w:t>
      </w:r>
      <w:r w:rsidRPr="00ED0118">
        <w:rPr>
          <w:b/>
          <w:bCs/>
          <w:color w:val="222222"/>
        </w:rPr>
        <w:t>щения вреда Ассоциации</w:t>
      </w:r>
      <w:proofErr w:type="gramEnd"/>
    </w:p>
    <w:p w:rsidR="00E47ED4" w:rsidRPr="00ED0118" w:rsidRDefault="00E47ED4" w:rsidP="00E47ED4">
      <w:pPr>
        <w:jc w:val="both"/>
        <w:rPr>
          <w:color w:val="222222"/>
        </w:rPr>
      </w:pPr>
    </w:p>
    <w:p w:rsidR="00E47ED4" w:rsidRDefault="00E47ED4" w:rsidP="00E47ED4">
      <w:pPr>
        <w:ind w:firstLine="567"/>
        <w:jc w:val="both"/>
        <w:rPr>
          <w:color w:val="222222"/>
        </w:rPr>
      </w:pPr>
      <w:r w:rsidRPr="00ED0118">
        <w:rPr>
          <w:color w:val="222222"/>
        </w:rPr>
        <w:t xml:space="preserve">2.1. Компенсационный фонд Ассоциации формируется в денежной форме за счет </w:t>
      </w:r>
      <w:r>
        <w:rPr>
          <w:color w:val="222222"/>
        </w:rPr>
        <w:t xml:space="preserve">обязательных денежных </w:t>
      </w:r>
      <w:r w:rsidRPr="00ED0118">
        <w:rPr>
          <w:color w:val="222222"/>
        </w:rPr>
        <w:t>взносов членов Ассоциации.</w:t>
      </w:r>
    </w:p>
    <w:p w:rsidR="00E47ED4" w:rsidRPr="00ED0118" w:rsidRDefault="00E47ED4" w:rsidP="00E47ED4">
      <w:pPr>
        <w:ind w:firstLine="567"/>
        <w:jc w:val="both"/>
        <w:rPr>
          <w:color w:val="222222"/>
        </w:rPr>
      </w:pPr>
      <w:r>
        <w:rPr>
          <w:color w:val="222222"/>
        </w:rPr>
        <w:t>2.2.</w:t>
      </w:r>
      <w:r w:rsidR="00A51789">
        <w:rPr>
          <w:color w:val="222222"/>
        </w:rPr>
        <w:t> </w:t>
      </w:r>
      <w:r>
        <w:rPr>
          <w:color w:val="222222"/>
        </w:rPr>
        <w:t>Размер взноса в компенсационный фонд возмещения вреда Ассоциации устанавливается Общим собранием членов Ассоциации в соответствии с минимальным размером взноса в компенсационный фонд саморегулируемой организации, установленного Градостроительным кодексом Российской Федерации.</w:t>
      </w:r>
    </w:p>
    <w:p w:rsidR="00E47ED4" w:rsidRPr="00ED0118" w:rsidRDefault="00E47ED4" w:rsidP="00E47ED4">
      <w:pPr>
        <w:pStyle w:val="ConsPlusNormal"/>
        <w:ind w:firstLine="540"/>
        <w:jc w:val="both"/>
        <w:rPr>
          <w:rFonts w:ascii="Times New Roman" w:hAnsi="Times New Roman" w:cs="Times New Roman"/>
          <w:sz w:val="24"/>
          <w:szCs w:val="24"/>
        </w:rPr>
      </w:pPr>
      <w:r w:rsidRPr="00ED0118">
        <w:rPr>
          <w:rFonts w:ascii="Times New Roman" w:hAnsi="Times New Roman" w:cs="Times New Roman"/>
          <w:color w:val="222222"/>
          <w:sz w:val="24"/>
          <w:szCs w:val="24"/>
        </w:rPr>
        <w:t>2</w:t>
      </w:r>
      <w:r>
        <w:rPr>
          <w:rFonts w:ascii="Times New Roman" w:hAnsi="Times New Roman" w:cs="Times New Roman"/>
          <w:color w:val="222222"/>
          <w:sz w:val="24"/>
          <w:szCs w:val="24"/>
        </w:rPr>
        <w:t>.3</w:t>
      </w:r>
      <w:r w:rsidRPr="00ED0118">
        <w:rPr>
          <w:rFonts w:ascii="Times New Roman" w:hAnsi="Times New Roman" w:cs="Times New Roman"/>
          <w:color w:val="222222"/>
          <w:sz w:val="24"/>
          <w:szCs w:val="24"/>
        </w:rPr>
        <w:t>. </w:t>
      </w:r>
      <w:r>
        <w:rPr>
          <w:rFonts w:ascii="Times New Roman" w:hAnsi="Times New Roman" w:cs="Times New Roman"/>
          <w:sz w:val="24"/>
          <w:szCs w:val="24"/>
        </w:rPr>
        <w:t>Р</w:t>
      </w:r>
      <w:r w:rsidRPr="00ED0118">
        <w:rPr>
          <w:rFonts w:ascii="Times New Roman" w:hAnsi="Times New Roman" w:cs="Times New Roman"/>
          <w:sz w:val="24"/>
          <w:szCs w:val="24"/>
        </w:rPr>
        <w:t>азмер взноса в компенсационный фонд возмещения вреда на одного члена саморегулируемой организации в зависимости от уровня ответственности члена саморегулируемой организации составляет:</w:t>
      </w:r>
    </w:p>
    <w:p w:rsidR="00E47ED4" w:rsidRDefault="00E47ED4" w:rsidP="00E47ED4">
      <w:pPr>
        <w:adjustRightInd w:val="0"/>
        <w:ind w:firstLine="540"/>
        <w:jc w:val="both"/>
        <w:rPr>
          <w:rFonts w:eastAsiaTheme="minorHAnsi"/>
          <w:lang w:eastAsia="en-US"/>
        </w:rPr>
      </w:pPr>
      <w:r>
        <w:rPr>
          <w:rFonts w:eastAsiaTheme="minorHAnsi"/>
          <w:lang w:eastAsia="en-US"/>
        </w:rPr>
        <w:t xml:space="preserve">1) </w:t>
      </w:r>
      <w:r w:rsidRPr="00E47ED4">
        <w:rPr>
          <w:rFonts w:eastAsiaTheme="minorHAnsi"/>
          <w:b/>
          <w:lang w:eastAsia="en-US"/>
        </w:rPr>
        <w:t>пятьдесят тысяч рублей</w:t>
      </w:r>
      <w:r>
        <w:rPr>
          <w:rFonts w:eastAsiaTheme="minorHAnsi"/>
          <w:lang w:eastAsia="en-US"/>
        </w:rPr>
        <w:t xml:space="preserve"> в случае, если член саморегулируемой организации планирует выполнять подготовку проектной документации, стоимость котор</w:t>
      </w:r>
      <w:r w:rsidR="00073366">
        <w:rPr>
          <w:rFonts w:eastAsiaTheme="minorHAnsi"/>
          <w:lang w:eastAsia="en-US"/>
        </w:rPr>
        <w:t>ой</w:t>
      </w:r>
      <w:r>
        <w:rPr>
          <w:rFonts w:eastAsiaTheme="minorHAnsi"/>
          <w:lang w:eastAsia="en-US"/>
        </w:rPr>
        <w:t xml:space="preserve"> по одному договору подряда на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E47ED4" w:rsidRDefault="00E47ED4" w:rsidP="00E47ED4">
      <w:pPr>
        <w:adjustRightInd w:val="0"/>
        <w:ind w:firstLine="540"/>
        <w:jc w:val="both"/>
        <w:rPr>
          <w:rFonts w:eastAsiaTheme="minorHAnsi"/>
          <w:lang w:eastAsia="en-US"/>
        </w:rPr>
      </w:pPr>
      <w:r>
        <w:rPr>
          <w:rFonts w:eastAsiaTheme="minorHAnsi"/>
          <w:lang w:eastAsia="en-US"/>
        </w:rPr>
        <w:t xml:space="preserve">2) </w:t>
      </w:r>
      <w:r w:rsidRPr="00073366">
        <w:rPr>
          <w:rFonts w:eastAsiaTheme="minorHAnsi"/>
          <w:b/>
          <w:lang w:eastAsia="en-US"/>
        </w:rPr>
        <w:t>сто пятьдесят тысяч рублей</w:t>
      </w:r>
      <w:r>
        <w:rPr>
          <w:rFonts w:eastAsiaTheme="minorHAnsi"/>
          <w:lang w:eastAsia="en-US"/>
        </w:rPr>
        <w:t xml:space="preserve"> в случае, если член саморегулируемой организации планирует выполнять подготовку проектной документации, стоимость котор</w:t>
      </w:r>
      <w:r w:rsidR="00073366">
        <w:rPr>
          <w:rFonts w:eastAsiaTheme="minorHAnsi"/>
          <w:lang w:eastAsia="en-US"/>
        </w:rPr>
        <w:t>ой</w:t>
      </w:r>
      <w:r>
        <w:rPr>
          <w:rFonts w:eastAsiaTheme="minorHAnsi"/>
          <w:lang w:eastAsia="en-US"/>
        </w:rPr>
        <w:t xml:space="preserve"> по одному договору подряда на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E47ED4" w:rsidRDefault="00E47ED4" w:rsidP="00E47ED4">
      <w:pPr>
        <w:adjustRightInd w:val="0"/>
        <w:ind w:firstLine="540"/>
        <w:jc w:val="both"/>
        <w:rPr>
          <w:rFonts w:eastAsiaTheme="minorHAnsi"/>
          <w:lang w:eastAsia="en-US"/>
        </w:rPr>
      </w:pPr>
      <w:r>
        <w:rPr>
          <w:rFonts w:eastAsiaTheme="minorHAnsi"/>
          <w:lang w:eastAsia="en-US"/>
        </w:rPr>
        <w:t xml:space="preserve">3) </w:t>
      </w:r>
      <w:r w:rsidRPr="00073366">
        <w:rPr>
          <w:rFonts w:eastAsiaTheme="minorHAnsi"/>
          <w:b/>
          <w:lang w:eastAsia="en-US"/>
        </w:rPr>
        <w:t>пятьсот тысяч рублей</w:t>
      </w:r>
      <w:r>
        <w:rPr>
          <w:rFonts w:eastAsiaTheme="minorHAnsi"/>
          <w:lang w:eastAsia="en-US"/>
        </w:rPr>
        <w:t xml:space="preserve"> в случае, если член саморегулируемой организации планирует выполнять подготовку проектной документации, стоимость котор</w:t>
      </w:r>
      <w:r w:rsidR="00073366">
        <w:rPr>
          <w:rFonts w:eastAsiaTheme="minorHAnsi"/>
          <w:lang w:eastAsia="en-US"/>
        </w:rPr>
        <w:t>ой</w:t>
      </w:r>
      <w:r>
        <w:rPr>
          <w:rFonts w:eastAsiaTheme="minorHAnsi"/>
          <w:lang w:eastAsia="en-US"/>
        </w:rPr>
        <w:t xml:space="preserve"> по одному договору </w:t>
      </w:r>
      <w:r>
        <w:rPr>
          <w:rFonts w:eastAsiaTheme="minorHAnsi"/>
          <w:lang w:eastAsia="en-US"/>
        </w:rPr>
        <w:lastRenderedPageBreak/>
        <w:t>подряда на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E47ED4" w:rsidRDefault="00E47ED4" w:rsidP="00E47ED4">
      <w:pPr>
        <w:adjustRightInd w:val="0"/>
        <w:ind w:firstLine="540"/>
        <w:jc w:val="both"/>
        <w:rPr>
          <w:rFonts w:eastAsiaTheme="minorHAnsi"/>
          <w:lang w:eastAsia="en-US"/>
        </w:rPr>
      </w:pPr>
      <w:r>
        <w:rPr>
          <w:rFonts w:eastAsiaTheme="minorHAnsi"/>
          <w:lang w:eastAsia="en-US"/>
        </w:rPr>
        <w:t xml:space="preserve">4) </w:t>
      </w:r>
      <w:r w:rsidRPr="00073366">
        <w:rPr>
          <w:rFonts w:eastAsiaTheme="minorHAnsi"/>
          <w:b/>
          <w:lang w:eastAsia="en-US"/>
        </w:rPr>
        <w:t>один миллион рублей</w:t>
      </w:r>
      <w:r>
        <w:rPr>
          <w:rFonts w:eastAsiaTheme="minorHAnsi"/>
          <w:lang w:eastAsia="en-US"/>
        </w:rPr>
        <w:t xml:space="preserve"> в случае, если член саморегулируемой организации планирует выполнять подготовку проектной документации, стоимость котор</w:t>
      </w:r>
      <w:r w:rsidR="00073366">
        <w:rPr>
          <w:rFonts w:eastAsiaTheme="minorHAnsi"/>
          <w:lang w:eastAsia="en-US"/>
        </w:rPr>
        <w:t>ой</w:t>
      </w:r>
      <w:r>
        <w:rPr>
          <w:rFonts w:eastAsiaTheme="minorHAnsi"/>
          <w:lang w:eastAsia="en-US"/>
        </w:rPr>
        <w:t xml:space="preserve"> по одному договору подряда на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E47ED4" w:rsidRDefault="00E47ED4" w:rsidP="00E47ED4">
      <w:pPr>
        <w:ind w:firstLine="567"/>
        <w:jc w:val="both"/>
        <w:rPr>
          <w:color w:val="222222"/>
        </w:rPr>
      </w:pPr>
      <w:r w:rsidRPr="00ED0118">
        <w:rPr>
          <w:color w:val="222222"/>
        </w:rPr>
        <w:t>2.</w:t>
      </w:r>
      <w:r>
        <w:rPr>
          <w:color w:val="222222"/>
        </w:rPr>
        <w:t>4</w:t>
      </w:r>
      <w:r w:rsidRPr="00ED0118">
        <w:rPr>
          <w:color w:val="222222"/>
        </w:rPr>
        <w:t>. </w:t>
      </w:r>
      <w:r>
        <w:rPr>
          <w:color w:val="222222"/>
        </w:rPr>
        <w:t>Лицу</w:t>
      </w:r>
      <w:r w:rsidR="00073366">
        <w:rPr>
          <w:color w:val="222222"/>
        </w:rPr>
        <w:t>,</w:t>
      </w:r>
      <w:r>
        <w:rPr>
          <w:color w:val="222222"/>
        </w:rPr>
        <w:t xml:space="preserve"> прекратившему членство в Ассоциации, уплаченные взносы в компенсационный фонд возмещения вреда Ассоциации не возвращаются, если иное не предусмотрено действующим законодательством Российской Федерации.</w:t>
      </w:r>
    </w:p>
    <w:p w:rsidR="00E47ED4" w:rsidRDefault="00E47ED4" w:rsidP="00E47ED4">
      <w:pPr>
        <w:ind w:firstLine="567"/>
        <w:jc w:val="both"/>
        <w:rPr>
          <w:color w:val="222222"/>
        </w:rPr>
      </w:pPr>
      <w:r>
        <w:rPr>
          <w:color w:val="222222"/>
        </w:rPr>
        <w:t>2.</w:t>
      </w:r>
      <w:r w:rsidR="005F7BEE">
        <w:rPr>
          <w:color w:val="222222"/>
        </w:rPr>
        <w:t>5</w:t>
      </w:r>
      <w:r>
        <w:rPr>
          <w:color w:val="222222"/>
        </w:rPr>
        <w:t xml:space="preserve">. </w:t>
      </w:r>
      <w:r w:rsidRPr="00ED0118">
        <w:rPr>
          <w:color w:val="222222"/>
        </w:rPr>
        <w:t xml:space="preserve">Не </w:t>
      </w:r>
      <w:r w:rsidR="00073366">
        <w:rPr>
          <w:color w:val="222222"/>
        </w:rPr>
        <w:t>допускается освобождение члена с</w:t>
      </w:r>
      <w:r w:rsidRPr="00ED0118">
        <w:rPr>
          <w:color w:val="222222"/>
        </w:rPr>
        <w:t xml:space="preserve">аморегулируемой организации от обязанности внесения взноса в компенсационный фонд возмещения вреда, в том числе за счет его требований к </w:t>
      </w:r>
      <w:r w:rsidR="00073366">
        <w:rPr>
          <w:color w:val="222222"/>
        </w:rPr>
        <w:t>с</w:t>
      </w:r>
      <w:r w:rsidRPr="00ED0118">
        <w:rPr>
          <w:color w:val="222222"/>
        </w:rPr>
        <w:t xml:space="preserve">аморегулируемой организации. </w:t>
      </w:r>
    </w:p>
    <w:p w:rsidR="00E47ED4" w:rsidRDefault="00E47ED4" w:rsidP="00E47ED4">
      <w:pPr>
        <w:ind w:firstLine="567"/>
        <w:jc w:val="both"/>
        <w:rPr>
          <w:color w:val="222222"/>
        </w:rPr>
      </w:pPr>
      <w:r>
        <w:rPr>
          <w:color w:val="222222"/>
        </w:rPr>
        <w:t>2.</w:t>
      </w:r>
      <w:r w:rsidR="005F7BEE">
        <w:rPr>
          <w:color w:val="222222"/>
        </w:rPr>
        <w:t>6</w:t>
      </w:r>
      <w:r>
        <w:rPr>
          <w:color w:val="222222"/>
        </w:rPr>
        <w:t xml:space="preserve">. </w:t>
      </w:r>
      <w:proofErr w:type="gramStart"/>
      <w:r w:rsidRPr="00ED0118">
        <w:rPr>
          <w:color w:val="222222"/>
        </w:rPr>
        <w:t xml:space="preserve">Внесение взноса в компенсационный фонд возмещения вреда осуществляется членом Ассоциации в срок, не превышающий </w:t>
      </w:r>
      <w:r>
        <w:rPr>
          <w:color w:val="222222"/>
        </w:rPr>
        <w:t>7 (семи) рабочих</w:t>
      </w:r>
      <w:r w:rsidRPr="00ED0118">
        <w:rPr>
          <w:color w:val="222222"/>
        </w:rPr>
        <w:t xml:space="preserve"> дней со дня принятия Советом Ассоциации в порядке</w:t>
      </w:r>
      <w:r w:rsidR="00073366">
        <w:rPr>
          <w:color w:val="222222"/>
        </w:rPr>
        <w:t>,</w:t>
      </w:r>
      <w:r w:rsidRPr="00ED0118">
        <w:rPr>
          <w:color w:val="222222"/>
        </w:rPr>
        <w:t xml:space="preserve"> установленном Градостроительным кодексом РФ</w:t>
      </w:r>
      <w:r w:rsidR="00073366">
        <w:rPr>
          <w:color w:val="222222"/>
        </w:rPr>
        <w:t>,</w:t>
      </w:r>
      <w:r w:rsidRPr="00ED0118">
        <w:rPr>
          <w:color w:val="222222"/>
        </w:rPr>
        <w:t xml:space="preserve"> решения о приеме</w:t>
      </w:r>
      <w:r>
        <w:rPr>
          <w:color w:val="222222"/>
        </w:rPr>
        <w:t xml:space="preserve"> соответствующего</w:t>
      </w:r>
      <w:r w:rsidRPr="00ED0118">
        <w:rPr>
          <w:color w:val="222222"/>
        </w:rPr>
        <w:t xml:space="preserve"> индивидуального предпринимателя или юридического лица в члены Ассоциации</w:t>
      </w:r>
      <w:r>
        <w:rPr>
          <w:color w:val="222222"/>
        </w:rPr>
        <w:t xml:space="preserve"> и получения членом Ассоциации уведомления от Ассоциации о принятом решении, направляемого Ассоциацией в трехдневный срок с момента принятия указанного</w:t>
      </w:r>
      <w:proofErr w:type="gramEnd"/>
      <w:r>
        <w:rPr>
          <w:color w:val="222222"/>
        </w:rPr>
        <w:t xml:space="preserve"> решения</w:t>
      </w:r>
      <w:r w:rsidRPr="00ED0118">
        <w:rPr>
          <w:color w:val="222222"/>
        </w:rPr>
        <w:t>.</w:t>
      </w:r>
    </w:p>
    <w:p w:rsidR="00E47ED4" w:rsidRDefault="00E47ED4" w:rsidP="00E47E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5F7BEE">
        <w:rPr>
          <w:rFonts w:ascii="Times New Roman" w:hAnsi="Times New Roman" w:cs="Times New Roman"/>
          <w:sz w:val="24"/>
          <w:szCs w:val="24"/>
        </w:rPr>
        <w:t>7</w:t>
      </w:r>
      <w:r>
        <w:rPr>
          <w:rFonts w:ascii="Times New Roman" w:hAnsi="Times New Roman" w:cs="Times New Roman"/>
          <w:sz w:val="24"/>
          <w:szCs w:val="24"/>
        </w:rPr>
        <w:t xml:space="preserve">. </w:t>
      </w:r>
      <w:proofErr w:type="gramStart"/>
      <w:r w:rsidRPr="000B0746">
        <w:rPr>
          <w:rFonts w:ascii="Times New Roman" w:hAnsi="Times New Roman" w:cs="Times New Roman"/>
          <w:sz w:val="24"/>
          <w:szCs w:val="24"/>
        </w:rPr>
        <w:t xml:space="preserve">Не допускается уплата взноса (взносов) в компенсационный фонд возмещения вреда Ассоциации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саморегулируемой организации, за исключением, перечисления Национальным объединением </w:t>
      </w:r>
      <w:r w:rsidR="00073366">
        <w:rPr>
          <w:rFonts w:ascii="Times New Roman" w:hAnsi="Times New Roman" w:cs="Times New Roman"/>
          <w:sz w:val="24"/>
          <w:szCs w:val="24"/>
        </w:rPr>
        <w:t>изыскателей и проектировщиков</w:t>
      </w:r>
      <w:r w:rsidRPr="000B0746">
        <w:rPr>
          <w:rFonts w:ascii="Times New Roman" w:hAnsi="Times New Roman" w:cs="Times New Roman"/>
          <w:sz w:val="24"/>
          <w:szCs w:val="24"/>
        </w:rPr>
        <w:t xml:space="preserve"> на счет</w:t>
      </w:r>
      <w:r>
        <w:rPr>
          <w:rFonts w:ascii="Times New Roman" w:hAnsi="Times New Roman" w:cs="Times New Roman"/>
          <w:sz w:val="24"/>
          <w:szCs w:val="24"/>
        </w:rPr>
        <w:t xml:space="preserve"> Ассоциац</w:t>
      </w:r>
      <w:r w:rsidR="00073366">
        <w:rPr>
          <w:rFonts w:ascii="Times New Roman" w:hAnsi="Times New Roman" w:cs="Times New Roman"/>
          <w:sz w:val="24"/>
          <w:szCs w:val="24"/>
        </w:rPr>
        <w:t>и</w:t>
      </w:r>
      <w:r>
        <w:rPr>
          <w:rFonts w:ascii="Times New Roman" w:hAnsi="Times New Roman" w:cs="Times New Roman"/>
          <w:sz w:val="24"/>
          <w:szCs w:val="24"/>
        </w:rPr>
        <w:t>и средств</w:t>
      </w:r>
      <w:r w:rsidRPr="000B0746">
        <w:rPr>
          <w:rFonts w:ascii="Times New Roman" w:hAnsi="Times New Roman" w:cs="Times New Roman"/>
          <w:sz w:val="24"/>
          <w:szCs w:val="24"/>
        </w:rPr>
        <w:t xml:space="preserve"> </w:t>
      </w:r>
      <w:r>
        <w:rPr>
          <w:rFonts w:ascii="Times New Roman" w:hAnsi="Times New Roman" w:cs="Times New Roman"/>
          <w:sz w:val="24"/>
          <w:szCs w:val="24"/>
        </w:rPr>
        <w:t>взноса в компенсационный фонд возмещения вреда Ассоциации, за индивидуального предпринимателя или юридическое лицо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Ассоциацией</w:t>
      </w:r>
      <w:r w:rsidRPr="000B0746">
        <w:rPr>
          <w:rFonts w:ascii="Times New Roman" w:hAnsi="Times New Roman" w:cs="Times New Roman"/>
          <w:sz w:val="24"/>
          <w:szCs w:val="24"/>
        </w:rPr>
        <w:t xml:space="preserve"> принято решение о приеме в члены</w:t>
      </w:r>
      <w:r>
        <w:rPr>
          <w:rFonts w:ascii="Times New Roman" w:hAnsi="Times New Roman" w:cs="Times New Roman"/>
          <w:sz w:val="24"/>
          <w:szCs w:val="24"/>
        </w:rPr>
        <w:t xml:space="preserve"> Ассоциации</w:t>
      </w:r>
      <w:r w:rsidRPr="000B0746">
        <w:rPr>
          <w:rFonts w:ascii="Times New Roman" w:hAnsi="Times New Roman" w:cs="Times New Roman"/>
          <w:sz w:val="24"/>
          <w:szCs w:val="24"/>
        </w:rPr>
        <w:t xml:space="preserve">, в случае когда </w:t>
      </w:r>
      <w:r>
        <w:rPr>
          <w:rFonts w:ascii="Times New Roman" w:hAnsi="Times New Roman" w:cs="Times New Roman"/>
          <w:sz w:val="24"/>
          <w:szCs w:val="24"/>
        </w:rPr>
        <w:t>сведения</w:t>
      </w:r>
      <w:r w:rsidRPr="000B0746">
        <w:rPr>
          <w:rFonts w:ascii="Times New Roman" w:hAnsi="Times New Roman" w:cs="Times New Roman"/>
          <w:sz w:val="24"/>
          <w:szCs w:val="24"/>
        </w:rPr>
        <w:t xml:space="preserve"> о саморегулируемой организации, членами которой указанные лица являлись ранее,</w:t>
      </w:r>
      <w:r>
        <w:rPr>
          <w:rFonts w:ascii="Times New Roman" w:hAnsi="Times New Roman" w:cs="Times New Roman"/>
          <w:sz w:val="24"/>
          <w:szCs w:val="24"/>
        </w:rPr>
        <w:t xml:space="preserve"> в порядке</w:t>
      </w:r>
      <w:r w:rsidR="00423D76">
        <w:rPr>
          <w:rFonts w:ascii="Times New Roman" w:hAnsi="Times New Roman" w:cs="Times New Roman"/>
          <w:sz w:val="24"/>
          <w:szCs w:val="24"/>
        </w:rPr>
        <w:t>,</w:t>
      </w:r>
      <w:r>
        <w:rPr>
          <w:rFonts w:ascii="Times New Roman" w:hAnsi="Times New Roman" w:cs="Times New Roman"/>
          <w:sz w:val="24"/>
          <w:szCs w:val="24"/>
        </w:rPr>
        <w:t xml:space="preserve"> установленном Градостроительным кодексом Российской Федерации</w:t>
      </w:r>
      <w:r w:rsidR="00423D76">
        <w:rPr>
          <w:rFonts w:ascii="Times New Roman" w:hAnsi="Times New Roman" w:cs="Times New Roman"/>
          <w:sz w:val="24"/>
          <w:szCs w:val="24"/>
        </w:rPr>
        <w:t>,</w:t>
      </w:r>
      <w:r w:rsidRPr="000B0746">
        <w:rPr>
          <w:rFonts w:ascii="Times New Roman" w:hAnsi="Times New Roman" w:cs="Times New Roman"/>
          <w:sz w:val="24"/>
          <w:szCs w:val="24"/>
        </w:rPr>
        <w:t xml:space="preserve"> были исключены из государственного реестра саморегулируемых организаций.</w:t>
      </w:r>
    </w:p>
    <w:p w:rsidR="00E47ED4" w:rsidRDefault="00E47ED4" w:rsidP="00E47E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5F7BEE">
        <w:rPr>
          <w:rFonts w:ascii="Times New Roman" w:hAnsi="Times New Roman" w:cs="Times New Roman"/>
          <w:sz w:val="24"/>
          <w:szCs w:val="24"/>
        </w:rPr>
        <w:t>8</w:t>
      </w:r>
      <w:r w:rsidRPr="00F300F6">
        <w:rPr>
          <w:rFonts w:ascii="Times New Roman" w:hAnsi="Times New Roman" w:cs="Times New Roman"/>
          <w:sz w:val="24"/>
          <w:szCs w:val="24"/>
        </w:rPr>
        <w:t>. При снижении размера компенсационного фонда возмещения вреда Ассоциации ниже минимального размера, определяемого в соотв</w:t>
      </w:r>
      <w:r>
        <w:rPr>
          <w:rFonts w:ascii="Times New Roman" w:hAnsi="Times New Roman" w:cs="Times New Roman"/>
          <w:sz w:val="24"/>
          <w:szCs w:val="24"/>
        </w:rPr>
        <w:t>етствии с</w:t>
      </w:r>
      <w:r w:rsidRPr="00F300F6">
        <w:rPr>
          <w:rFonts w:ascii="Times New Roman" w:hAnsi="Times New Roman" w:cs="Times New Roman"/>
          <w:sz w:val="24"/>
          <w:szCs w:val="24"/>
        </w:rPr>
        <w:t xml:space="preserve"> Градостроительным кодексом Р</w:t>
      </w:r>
      <w:r>
        <w:rPr>
          <w:rFonts w:ascii="Times New Roman" w:hAnsi="Times New Roman" w:cs="Times New Roman"/>
          <w:sz w:val="24"/>
          <w:szCs w:val="24"/>
        </w:rPr>
        <w:t xml:space="preserve">оссийской </w:t>
      </w:r>
      <w:r w:rsidRPr="00F300F6">
        <w:rPr>
          <w:rFonts w:ascii="Times New Roman" w:hAnsi="Times New Roman" w:cs="Times New Roman"/>
          <w:sz w:val="24"/>
          <w:szCs w:val="24"/>
        </w:rPr>
        <w:t>Ф</w:t>
      </w:r>
      <w:r>
        <w:rPr>
          <w:rFonts w:ascii="Times New Roman" w:hAnsi="Times New Roman" w:cs="Times New Roman"/>
          <w:sz w:val="24"/>
          <w:szCs w:val="24"/>
        </w:rPr>
        <w:t>едерации</w:t>
      </w:r>
      <w:r w:rsidRPr="00F300F6">
        <w:rPr>
          <w:rFonts w:ascii="Times New Roman" w:hAnsi="Times New Roman" w:cs="Times New Roman"/>
          <w:sz w:val="24"/>
          <w:szCs w:val="24"/>
        </w:rPr>
        <w:t xml:space="preserve">, член саморегулируемой организации, вследствие недостатков </w:t>
      </w:r>
      <w:proofErr w:type="gramStart"/>
      <w:r w:rsidRPr="00F300F6">
        <w:rPr>
          <w:rFonts w:ascii="Times New Roman" w:hAnsi="Times New Roman" w:cs="Times New Roman"/>
          <w:sz w:val="24"/>
          <w:szCs w:val="24"/>
        </w:rPr>
        <w:t>работ</w:t>
      </w:r>
      <w:proofErr w:type="gramEnd"/>
      <w:r w:rsidRPr="00F300F6">
        <w:rPr>
          <w:rFonts w:ascii="Times New Roman" w:hAnsi="Times New Roman" w:cs="Times New Roman"/>
          <w:sz w:val="24"/>
          <w:szCs w:val="24"/>
        </w:rPr>
        <w:t xml:space="preserve"> по </w:t>
      </w:r>
      <w:r w:rsidR="00666BB6">
        <w:rPr>
          <w:rFonts w:ascii="Times New Roman" w:hAnsi="Times New Roman" w:cs="Times New Roman"/>
          <w:sz w:val="24"/>
          <w:szCs w:val="24"/>
        </w:rPr>
        <w:t>подготовке проектной документации</w:t>
      </w:r>
      <w:r w:rsidRPr="00F300F6">
        <w:rPr>
          <w:rFonts w:ascii="Times New Roman" w:hAnsi="Times New Roman" w:cs="Times New Roman"/>
          <w:sz w:val="24"/>
          <w:szCs w:val="24"/>
        </w:rPr>
        <w:t xml:space="preserve"> которого был причинен вред, а также иные члены саморегулируемой организации, в срок не более чем три месяца должны внести взносы в компенсационный фонд возмещения вреда Ассоциации в целях увеличения размера компенсационного фонда в порядке, который установлен настоящим Положением, и до размера исходя из фактического количества членов Ассоциации и уровня их ответственности по обязательствам.</w:t>
      </w:r>
    </w:p>
    <w:p w:rsidR="00C337B6" w:rsidRDefault="00C337B6" w:rsidP="00C337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 фактическим количеством членов Ассоциации в</w:t>
      </w:r>
      <w:r w:rsidRPr="00F300F6">
        <w:rPr>
          <w:rFonts w:ascii="Times New Roman" w:hAnsi="Times New Roman" w:cs="Times New Roman"/>
          <w:sz w:val="24"/>
          <w:szCs w:val="24"/>
        </w:rPr>
        <w:t xml:space="preserve"> случае, если снижение </w:t>
      </w:r>
      <w:proofErr w:type="gramStart"/>
      <w:r w:rsidRPr="00F300F6">
        <w:rPr>
          <w:rFonts w:ascii="Times New Roman" w:hAnsi="Times New Roman" w:cs="Times New Roman"/>
          <w:sz w:val="24"/>
          <w:szCs w:val="24"/>
        </w:rPr>
        <w:t>размера компенсационного фонда возмещения вреда Ассоциации</w:t>
      </w:r>
      <w:proofErr w:type="gramEnd"/>
      <w:r w:rsidRPr="00F300F6">
        <w:rPr>
          <w:rFonts w:ascii="Times New Roman" w:hAnsi="Times New Roman" w:cs="Times New Roman"/>
          <w:sz w:val="24"/>
          <w:szCs w:val="24"/>
        </w:rPr>
        <w:t xml:space="preserve"> возникло в результате осуществления выплат в соответствии со статьей 60 Градостроительного кодекса Р</w:t>
      </w:r>
      <w:r>
        <w:rPr>
          <w:rFonts w:ascii="Times New Roman" w:hAnsi="Times New Roman" w:cs="Times New Roman"/>
          <w:sz w:val="24"/>
          <w:szCs w:val="24"/>
        </w:rPr>
        <w:t xml:space="preserve">оссийской </w:t>
      </w:r>
      <w:r w:rsidRPr="00F300F6">
        <w:rPr>
          <w:rFonts w:ascii="Times New Roman" w:hAnsi="Times New Roman" w:cs="Times New Roman"/>
          <w:sz w:val="24"/>
          <w:szCs w:val="24"/>
        </w:rPr>
        <w:t>Ф</w:t>
      </w:r>
      <w:r>
        <w:rPr>
          <w:rFonts w:ascii="Times New Roman" w:hAnsi="Times New Roman" w:cs="Times New Roman"/>
          <w:sz w:val="24"/>
          <w:szCs w:val="24"/>
        </w:rPr>
        <w:t>едерации, подразумевается количество членов Ассоциации на дату осуществления указанных выплат.</w:t>
      </w:r>
    </w:p>
    <w:p w:rsidR="00C337B6" w:rsidRPr="00F300F6" w:rsidRDefault="00C337B6" w:rsidP="00C337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 фактическим количеством членов Ассоциации в</w:t>
      </w:r>
      <w:r w:rsidRPr="00F300F6">
        <w:rPr>
          <w:rFonts w:ascii="Times New Roman" w:hAnsi="Times New Roman" w:cs="Times New Roman"/>
          <w:sz w:val="24"/>
          <w:szCs w:val="24"/>
        </w:rPr>
        <w:t xml:space="preserve"> случае, если снижение </w:t>
      </w:r>
      <w:proofErr w:type="gramStart"/>
      <w:r w:rsidRPr="00F300F6">
        <w:rPr>
          <w:rFonts w:ascii="Times New Roman" w:hAnsi="Times New Roman" w:cs="Times New Roman"/>
          <w:sz w:val="24"/>
          <w:szCs w:val="24"/>
        </w:rPr>
        <w:t>размера компенсационного фонда возмещения вреда Ассоциации</w:t>
      </w:r>
      <w:proofErr w:type="gramEnd"/>
      <w:r w:rsidRPr="00F300F6">
        <w:rPr>
          <w:rFonts w:ascii="Times New Roman" w:hAnsi="Times New Roman" w:cs="Times New Roman"/>
          <w:sz w:val="24"/>
          <w:szCs w:val="24"/>
        </w:rPr>
        <w:t xml:space="preserve"> возникло в результате обесценения финансовых активов</w:t>
      </w:r>
      <w:r>
        <w:rPr>
          <w:rFonts w:ascii="Times New Roman" w:hAnsi="Times New Roman" w:cs="Times New Roman"/>
          <w:sz w:val="24"/>
          <w:szCs w:val="24"/>
        </w:rPr>
        <w:t xml:space="preserve"> подразумевается количество членов Ассоциации на дату утверждения годовой финансовой отчетности, в которой зафиксирован убыток по результатам инвестирования средств компенсационного фонда возмещения вреда.</w:t>
      </w:r>
    </w:p>
    <w:p w:rsidR="00E47ED4" w:rsidRPr="00F300F6" w:rsidRDefault="00E47ED4" w:rsidP="00E47E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5F7BEE">
        <w:rPr>
          <w:rFonts w:ascii="Times New Roman" w:hAnsi="Times New Roman" w:cs="Times New Roman"/>
          <w:sz w:val="24"/>
          <w:szCs w:val="24"/>
        </w:rPr>
        <w:t>9</w:t>
      </w:r>
      <w:r w:rsidRPr="00F300F6">
        <w:rPr>
          <w:rFonts w:ascii="Times New Roman" w:hAnsi="Times New Roman" w:cs="Times New Roman"/>
          <w:sz w:val="24"/>
          <w:szCs w:val="24"/>
        </w:rPr>
        <w:t>. В случае</w:t>
      </w:r>
      <w:proofErr w:type="gramStart"/>
      <w:r w:rsidRPr="00F300F6">
        <w:rPr>
          <w:rFonts w:ascii="Times New Roman" w:hAnsi="Times New Roman" w:cs="Times New Roman"/>
          <w:sz w:val="24"/>
          <w:szCs w:val="24"/>
        </w:rPr>
        <w:t>,</w:t>
      </w:r>
      <w:proofErr w:type="gramEnd"/>
      <w:r w:rsidRPr="00F300F6">
        <w:rPr>
          <w:rFonts w:ascii="Times New Roman" w:hAnsi="Times New Roman" w:cs="Times New Roman"/>
          <w:sz w:val="24"/>
          <w:szCs w:val="24"/>
        </w:rPr>
        <w:t xml:space="preserve"> если снижение размера компенсационного фонда возмещения вреда Ассоциации возникло в результате осуществления выплат из средств указанного компенсационного фонда в соответствии со статьей 60 Градостроительного кодекса Р</w:t>
      </w:r>
      <w:r>
        <w:rPr>
          <w:rFonts w:ascii="Times New Roman" w:hAnsi="Times New Roman" w:cs="Times New Roman"/>
          <w:sz w:val="24"/>
          <w:szCs w:val="24"/>
        </w:rPr>
        <w:t xml:space="preserve">оссийской </w:t>
      </w:r>
      <w:r w:rsidRPr="00F300F6">
        <w:rPr>
          <w:rFonts w:ascii="Times New Roman" w:hAnsi="Times New Roman" w:cs="Times New Roman"/>
          <w:sz w:val="24"/>
          <w:szCs w:val="24"/>
        </w:rPr>
        <w:t>Ф</w:t>
      </w:r>
      <w:r>
        <w:rPr>
          <w:rFonts w:ascii="Times New Roman" w:hAnsi="Times New Roman" w:cs="Times New Roman"/>
          <w:sz w:val="24"/>
          <w:szCs w:val="24"/>
        </w:rPr>
        <w:t>едерации</w:t>
      </w:r>
      <w:r w:rsidRPr="00F300F6">
        <w:rPr>
          <w:rFonts w:ascii="Times New Roman" w:hAnsi="Times New Roman" w:cs="Times New Roman"/>
          <w:sz w:val="24"/>
          <w:szCs w:val="24"/>
        </w:rPr>
        <w:t xml:space="preserve">, член Ассоциации, вследствие недостатков работ по </w:t>
      </w:r>
      <w:r w:rsidR="00666BB6">
        <w:rPr>
          <w:rFonts w:ascii="Times New Roman" w:hAnsi="Times New Roman" w:cs="Times New Roman"/>
          <w:sz w:val="24"/>
          <w:szCs w:val="24"/>
        </w:rPr>
        <w:t>подготовке проектной документации</w:t>
      </w:r>
      <w:r w:rsidRPr="00F300F6">
        <w:rPr>
          <w:rFonts w:ascii="Times New Roman" w:hAnsi="Times New Roman" w:cs="Times New Roman"/>
          <w:sz w:val="24"/>
          <w:szCs w:val="24"/>
        </w:rPr>
        <w:t xml:space="preserve"> которого был причинен вред, а также иные члены Ассоциации должны внести </w:t>
      </w:r>
      <w:r w:rsidRPr="00F300F6">
        <w:rPr>
          <w:rFonts w:ascii="Times New Roman" w:hAnsi="Times New Roman" w:cs="Times New Roman"/>
          <w:sz w:val="24"/>
          <w:szCs w:val="24"/>
        </w:rPr>
        <w:lastRenderedPageBreak/>
        <w:t>взносы в компенсационный фонд возмещения вреда</w:t>
      </w:r>
      <w:r>
        <w:rPr>
          <w:rFonts w:ascii="Times New Roman" w:hAnsi="Times New Roman" w:cs="Times New Roman"/>
          <w:sz w:val="24"/>
          <w:szCs w:val="24"/>
        </w:rPr>
        <w:t xml:space="preserve"> Ассоциации</w:t>
      </w:r>
      <w:r w:rsidRPr="00F300F6">
        <w:rPr>
          <w:rFonts w:ascii="Times New Roman" w:hAnsi="Times New Roman" w:cs="Times New Roman"/>
          <w:sz w:val="24"/>
          <w:szCs w:val="24"/>
        </w:rPr>
        <w:t xml:space="preserve"> в установленный в пункте</w:t>
      </w:r>
      <w:r>
        <w:rPr>
          <w:rFonts w:ascii="Times New Roman" w:hAnsi="Times New Roman" w:cs="Times New Roman"/>
          <w:sz w:val="24"/>
          <w:szCs w:val="24"/>
        </w:rPr>
        <w:t xml:space="preserve"> 2.</w:t>
      </w:r>
      <w:r w:rsidR="005F7BEE">
        <w:rPr>
          <w:rFonts w:ascii="Times New Roman" w:hAnsi="Times New Roman" w:cs="Times New Roman"/>
          <w:sz w:val="24"/>
          <w:szCs w:val="24"/>
        </w:rPr>
        <w:t>8</w:t>
      </w:r>
      <w:r w:rsidR="005F7BEE" w:rsidRPr="00F300F6">
        <w:rPr>
          <w:rFonts w:ascii="Times New Roman" w:hAnsi="Times New Roman" w:cs="Times New Roman"/>
          <w:sz w:val="24"/>
          <w:szCs w:val="24"/>
        </w:rPr>
        <w:t xml:space="preserve"> </w:t>
      </w:r>
      <w:r w:rsidRPr="00F300F6">
        <w:rPr>
          <w:rFonts w:ascii="Times New Roman" w:hAnsi="Times New Roman" w:cs="Times New Roman"/>
          <w:sz w:val="24"/>
          <w:szCs w:val="24"/>
        </w:rPr>
        <w:t>настоящего Положения срок со дня осуществления указанных выплат.</w:t>
      </w:r>
    </w:p>
    <w:p w:rsidR="00E47ED4" w:rsidRDefault="00E47ED4" w:rsidP="00E47E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5F7BEE">
        <w:rPr>
          <w:rFonts w:ascii="Times New Roman" w:hAnsi="Times New Roman" w:cs="Times New Roman"/>
          <w:sz w:val="24"/>
          <w:szCs w:val="24"/>
        </w:rPr>
        <w:t>10</w:t>
      </w:r>
      <w:r w:rsidRPr="00F300F6">
        <w:rPr>
          <w:rFonts w:ascii="Times New Roman" w:hAnsi="Times New Roman" w:cs="Times New Roman"/>
          <w:sz w:val="24"/>
          <w:szCs w:val="24"/>
        </w:rPr>
        <w:t>. В случае</w:t>
      </w:r>
      <w:proofErr w:type="gramStart"/>
      <w:r w:rsidRPr="00F300F6">
        <w:rPr>
          <w:rFonts w:ascii="Times New Roman" w:hAnsi="Times New Roman" w:cs="Times New Roman"/>
          <w:sz w:val="24"/>
          <w:szCs w:val="24"/>
        </w:rPr>
        <w:t>,</w:t>
      </w:r>
      <w:proofErr w:type="gramEnd"/>
      <w:r w:rsidRPr="00F300F6">
        <w:rPr>
          <w:rFonts w:ascii="Times New Roman" w:hAnsi="Times New Roman" w:cs="Times New Roman"/>
          <w:sz w:val="24"/>
          <w:szCs w:val="24"/>
        </w:rPr>
        <w:t xml:space="preserve"> если снижение размера компенсационного фонда возмещения вреда Ассоциации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Ассоциации должны внести взносы в компенсационный фонд возмещения вреда в установленный </w:t>
      </w:r>
      <w:r>
        <w:rPr>
          <w:rFonts w:ascii="Times New Roman" w:hAnsi="Times New Roman" w:cs="Times New Roman"/>
          <w:sz w:val="24"/>
          <w:szCs w:val="24"/>
        </w:rPr>
        <w:t>в пункте 2.</w:t>
      </w:r>
      <w:r w:rsidR="005F7BEE">
        <w:rPr>
          <w:rFonts w:ascii="Times New Roman" w:hAnsi="Times New Roman" w:cs="Times New Roman"/>
          <w:sz w:val="24"/>
          <w:szCs w:val="24"/>
        </w:rPr>
        <w:t>8</w:t>
      </w:r>
      <w:r w:rsidR="005F7BEE" w:rsidRPr="00F300F6">
        <w:rPr>
          <w:rFonts w:ascii="Times New Roman" w:hAnsi="Times New Roman" w:cs="Times New Roman"/>
          <w:sz w:val="24"/>
          <w:szCs w:val="24"/>
        </w:rPr>
        <w:t xml:space="preserve"> </w:t>
      </w:r>
      <w:r w:rsidRPr="00F300F6">
        <w:rPr>
          <w:rFonts w:ascii="Times New Roman" w:hAnsi="Times New Roman" w:cs="Times New Roman"/>
          <w:sz w:val="24"/>
          <w:szCs w:val="24"/>
        </w:rPr>
        <w:t>настоящего Положения срок со дня</w:t>
      </w:r>
      <w:r>
        <w:rPr>
          <w:rFonts w:ascii="Times New Roman" w:hAnsi="Times New Roman" w:cs="Times New Roman"/>
          <w:sz w:val="24"/>
          <w:szCs w:val="24"/>
        </w:rPr>
        <w:t xml:space="preserve"> направления Ассоциацией</w:t>
      </w:r>
      <w:r w:rsidRPr="00F300F6">
        <w:rPr>
          <w:rFonts w:ascii="Times New Roman" w:hAnsi="Times New Roman" w:cs="Times New Roman"/>
          <w:sz w:val="24"/>
          <w:szCs w:val="24"/>
        </w:rPr>
        <w:t xml:space="preserve"> уведомления </w:t>
      </w:r>
      <w:r>
        <w:rPr>
          <w:rFonts w:ascii="Times New Roman" w:hAnsi="Times New Roman" w:cs="Times New Roman"/>
          <w:sz w:val="24"/>
          <w:szCs w:val="24"/>
        </w:rPr>
        <w:t>в адрес</w:t>
      </w:r>
      <w:r w:rsidRPr="00F300F6">
        <w:rPr>
          <w:rFonts w:ascii="Times New Roman" w:hAnsi="Times New Roman" w:cs="Times New Roman"/>
          <w:sz w:val="24"/>
          <w:szCs w:val="24"/>
        </w:rPr>
        <w:t xml:space="preserve"> своих членов об утверждении годовой финансовой отчетности, в </w:t>
      </w:r>
      <w:proofErr w:type="gramStart"/>
      <w:r w:rsidRPr="00F300F6">
        <w:rPr>
          <w:rFonts w:ascii="Times New Roman" w:hAnsi="Times New Roman" w:cs="Times New Roman"/>
          <w:sz w:val="24"/>
          <w:szCs w:val="24"/>
        </w:rPr>
        <w:t>которой</w:t>
      </w:r>
      <w:proofErr w:type="gramEnd"/>
      <w:r w:rsidRPr="00F300F6">
        <w:rPr>
          <w:rFonts w:ascii="Times New Roman" w:hAnsi="Times New Roman" w:cs="Times New Roman"/>
          <w:sz w:val="24"/>
          <w:szCs w:val="24"/>
        </w:rPr>
        <w:t xml:space="preserve"> зафиксирован убыток по результатам инвестирования средств такого компенсационного фонда.</w:t>
      </w:r>
    </w:p>
    <w:p w:rsidR="00AC1BC0" w:rsidRPr="00745438" w:rsidRDefault="00AC1BC0" w:rsidP="00AC1BC0">
      <w:pPr>
        <w:ind w:firstLine="709"/>
        <w:jc w:val="both"/>
        <w:rPr>
          <w:color w:val="222222"/>
        </w:rPr>
      </w:pPr>
      <w:r w:rsidRPr="00745438">
        <w:rPr>
          <w:color w:val="222222"/>
        </w:rPr>
        <w:t>2.11. </w:t>
      </w:r>
      <w:proofErr w:type="gramStart"/>
      <w:r w:rsidRPr="00745438">
        <w:rPr>
          <w:color w:val="222222"/>
        </w:rPr>
        <w:t>Размер компенсационного фонда возмещения вреда определяется Ассоциацией на основании документов, представленных ее членами, с учетом ранее внесенных ими взносов в компенсационный фонд Ассоциации, а также с учетом взносов, внесенных ранее исключенными членами Ассоциации и членами Ассоциации,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w:t>
      </w:r>
      <w:proofErr w:type="gramEnd"/>
      <w:r w:rsidRPr="00745438">
        <w:rPr>
          <w:color w:val="222222"/>
        </w:rPr>
        <w:t xml:space="preserve"> фонда Ассоциации.</w:t>
      </w:r>
    </w:p>
    <w:p w:rsidR="00AC1BC0" w:rsidRPr="00513A87" w:rsidRDefault="00AC1BC0" w:rsidP="00AC1BC0">
      <w:pPr>
        <w:ind w:firstLine="709"/>
        <w:jc w:val="both"/>
        <w:rPr>
          <w:color w:val="222222"/>
        </w:rPr>
      </w:pPr>
      <w:r w:rsidRPr="00745438">
        <w:rPr>
          <w:color w:val="222222"/>
        </w:rPr>
        <w:t>2.12. </w:t>
      </w:r>
      <w:proofErr w:type="gramStart"/>
      <w:r w:rsidRPr="00745438">
        <w:rPr>
          <w:color w:val="222222"/>
        </w:rPr>
        <w:t xml:space="preserve">Средства компенсационного фонда Ассоциации, внесенные ранее исключенными членами и членами, добровольно прекратившими членство в Ассоциации, доходы, полученные от размещения средств компенсационного фонда, в случае, если не принято решение о формировании компенсационного фонда обеспечения договорных обязательств, зачисляются в компенсационный фонд возмещения вреда, за исключением случая, предусмотренного </w:t>
      </w:r>
      <w:hyperlink r:id="rId6" w:history="1">
        <w:r w:rsidRPr="00745438">
          <w:rPr>
            <w:color w:val="222222"/>
          </w:rPr>
          <w:t>частью 13</w:t>
        </w:r>
      </w:hyperlink>
      <w:r w:rsidRPr="00745438">
        <w:rPr>
          <w:color w:val="222222"/>
        </w:rPr>
        <w:t xml:space="preserve"> статьи 3</w:t>
      </w:r>
      <w:r w:rsidRPr="00745438">
        <w:rPr>
          <w:color w:val="222222"/>
          <w:vertAlign w:val="superscript"/>
        </w:rPr>
        <w:t>3</w:t>
      </w:r>
      <w:r w:rsidRPr="00745438">
        <w:rPr>
          <w:color w:val="222222"/>
        </w:rPr>
        <w:t xml:space="preserve"> Федерального закона от 29.12.2004 № 191-ФЗ «О введении в действие Градостроительного кодекса</w:t>
      </w:r>
      <w:proofErr w:type="gramEnd"/>
      <w:r w:rsidRPr="00745438">
        <w:rPr>
          <w:color w:val="222222"/>
        </w:rPr>
        <w:t xml:space="preserve"> Российской Федерации».</w:t>
      </w:r>
    </w:p>
    <w:p w:rsidR="00E47ED4" w:rsidRPr="00ED0118" w:rsidRDefault="00E47ED4" w:rsidP="00E47ED4">
      <w:pPr>
        <w:ind w:firstLine="709"/>
        <w:jc w:val="both"/>
        <w:rPr>
          <w:color w:val="222222"/>
        </w:rPr>
      </w:pPr>
    </w:p>
    <w:p w:rsidR="00E47ED4" w:rsidRPr="00F300F6" w:rsidRDefault="00E47ED4" w:rsidP="00E47ED4">
      <w:pPr>
        <w:ind w:firstLine="709"/>
        <w:jc w:val="both"/>
        <w:rPr>
          <w:b/>
          <w:color w:val="222222"/>
        </w:rPr>
      </w:pPr>
      <w:r w:rsidRPr="00F300F6">
        <w:rPr>
          <w:b/>
          <w:color w:val="222222"/>
        </w:rPr>
        <w:t xml:space="preserve">3. Порядок </w:t>
      </w:r>
      <w:proofErr w:type="gramStart"/>
      <w:r w:rsidRPr="00F300F6">
        <w:rPr>
          <w:b/>
          <w:color w:val="222222"/>
        </w:rPr>
        <w:t>размещения средств компенсационного фонда обеспечения вреда Ассоциации</w:t>
      </w:r>
      <w:proofErr w:type="gramEnd"/>
      <w:r w:rsidRPr="00F300F6">
        <w:rPr>
          <w:b/>
        </w:rPr>
        <w:t xml:space="preserve"> в кредитных организациях, инвестирование средств компенсационного фонда возмещения вреда Ассоциации</w:t>
      </w:r>
    </w:p>
    <w:p w:rsidR="00E47ED4" w:rsidRDefault="00E47ED4" w:rsidP="00E47ED4">
      <w:pPr>
        <w:ind w:firstLine="709"/>
        <w:jc w:val="both"/>
        <w:rPr>
          <w:b/>
          <w:color w:val="222222"/>
        </w:rPr>
      </w:pPr>
    </w:p>
    <w:p w:rsidR="00E47ED4" w:rsidRPr="00F300F6" w:rsidRDefault="00E47ED4" w:rsidP="00E47E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F300F6">
        <w:rPr>
          <w:rFonts w:ascii="Times New Roman" w:hAnsi="Times New Roman" w:cs="Times New Roman"/>
          <w:sz w:val="24"/>
          <w:szCs w:val="24"/>
        </w:rPr>
        <w:t xml:space="preserve">1. Средства компенсационного фонда возмещения вреда </w:t>
      </w:r>
      <w:r>
        <w:rPr>
          <w:rFonts w:ascii="Times New Roman" w:hAnsi="Times New Roman" w:cs="Times New Roman"/>
          <w:sz w:val="24"/>
          <w:szCs w:val="24"/>
        </w:rPr>
        <w:t xml:space="preserve">Ассоциации </w:t>
      </w:r>
      <w:r w:rsidRPr="00F300F6">
        <w:rPr>
          <w:rFonts w:ascii="Times New Roman" w:hAnsi="Times New Roman" w:cs="Times New Roman"/>
          <w:sz w:val="24"/>
          <w:szCs w:val="24"/>
        </w:rPr>
        <w:t>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E47ED4" w:rsidRDefault="00E47ED4" w:rsidP="00E47E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F300F6">
        <w:rPr>
          <w:rFonts w:ascii="Times New Roman" w:hAnsi="Times New Roman" w:cs="Times New Roman"/>
          <w:sz w:val="24"/>
          <w:szCs w:val="24"/>
        </w:rPr>
        <w:t xml:space="preserve"> Учет средств компенсационного фонда возмещения вреда ведется </w:t>
      </w:r>
      <w:r>
        <w:rPr>
          <w:rFonts w:ascii="Times New Roman" w:hAnsi="Times New Roman" w:cs="Times New Roman"/>
          <w:sz w:val="24"/>
          <w:szCs w:val="24"/>
        </w:rPr>
        <w:t xml:space="preserve">Ассоциацией </w:t>
      </w:r>
      <w:r w:rsidRPr="00F300F6">
        <w:rPr>
          <w:rFonts w:ascii="Times New Roman" w:hAnsi="Times New Roman" w:cs="Times New Roman"/>
          <w:sz w:val="24"/>
          <w:szCs w:val="24"/>
        </w:rPr>
        <w:t>раздельно</w:t>
      </w:r>
      <w:r>
        <w:rPr>
          <w:rFonts w:ascii="Times New Roman" w:hAnsi="Times New Roman" w:cs="Times New Roman"/>
          <w:sz w:val="24"/>
          <w:szCs w:val="24"/>
        </w:rPr>
        <w:t xml:space="preserve"> </w:t>
      </w:r>
      <w:r w:rsidRPr="00F300F6">
        <w:rPr>
          <w:rFonts w:ascii="Times New Roman" w:hAnsi="Times New Roman" w:cs="Times New Roman"/>
          <w:sz w:val="24"/>
          <w:szCs w:val="24"/>
        </w:rPr>
        <w:t>от учета иного имущества</w:t>
      </w:r>
      <w:r>
        <w:rPr>
          <w:rFonts w:ascii="Times New Roman" w:hAnsi="Times New Roman" w:cs="Times New Roman"/>
          <w:sz w:val="24"/>
          <w:szCs w:val="24"/>
        </w:rPr>
        <w:t xml:space="preserve"> Ассоциации. На средства компенсационного фонда</w:t>
      </w:r>
      <w:r w:rsidRPr="00F300F6">
        <w:rPr>
          <w:rFonts w:ascii="Times New Roman" w:hAnsi="Times New Roman" w:cs="Times New Roman"/>
          <w:sz w:val="24"/>
          <w:szCs w:val="24"/>
        </w:rPr>
        <w:t xml:space="preserve"> </w:t>
      </w:r>
      <w:r>
        <w:rPr>
          <w:rFonts w:ascii="Times New Roman" w:hAnsi="Times New Roman" w:cs="Times New Roman"/>
          <w:sz w:val="24"/>
          <w:szCs w:val="24"/>
        </w:rPr>
        <w:t xml:space="preserve">возмещения вреда Ассоциации </w:t>
      </w:r>
      <w:r w:rsidRPr="00F300F6">
        <w:rPr>
          <w:rFonts w:ascii="Times New Roman" w:hAnsi="Times New Roman" w:cs="Times New Roman"/>
          <w:sz w:val="24"/>
          <w:szCs w:val="24"/>
        </w:rPr>
        <w:t>не может быть обращено взыскание по обязательствам</w:t>
      </w:r>
      <w:r>
        <w:rPr>
          <w:rFonts w:ascii="Times New Roman" w:hAnsi="Times New Roman" w:cs="Times New Roman"/>
          <w:sz w:val="24"/>
          <w:szCs w:val="24"/>
        </w:rPr>
        <w:t xml:space="preserve"> Ассоциации</w:t>
      </w:r>
      <w:r w:rsidRPr="00F300F6">
        <w:rPr>
          <w:rFonts w:ascii="Times New Roman" w:hAnsi="Times New Roman" w:cs="Times New Roman"/>
          <w:sz w:val="24"/>
          <w:szCs w:val="24"/>
        </w:rPr>
        <w:t>, за исключением случаев, предусмотренных част</w:t>
      </w:r>
      <w:r>
        <w:rPr>
          <w:rFonts w:ascii="Times New Roman" w:hAnsi="Times New Roman" w:cs="Times New Roman"/>
          <w:sz w:val="24"/>
          <w:szCs w:val="24"/>
        </w:rPr>
        <w:t>ью 4</w:t>
      </w:r>
      <w:r w:rsidRPr="00F300F6">
        <w:rPr>
          <w:rFonts w:ascii="Times New Roman" w:hAnsi="Times New Roman" w:cs="Times New Roman"/>
          <w:sz w:val="24"/>
          <w:szCs w:val="24"/>
        </w:rPr>
        <w:t xml:space="preserve"> статьи 55.16 </w:t>
      </w:r>
      <w:r>
        <w:rPr>
          <w:rFonts w:ascii="Times New Roman" w:hAnsi="Times New Roman" w:cs="Times New Roman"/>
          <w:sz w:val="24"/>
          <w:szCs w:val="24"/>
        </w:rPr>
        <w:t>Градостроительного к</w:t>
      </w:r>
      <w:r w:rsidRPr="00F300F6">
        <w:rPr>
          <w:rFonts w:ascii="Times New Roman" w:hAnsi="Times New Roman" w:cs="Times New Roman"/>
          <w:sz w:val="24"/>
          <w:szCs w:val="24"/>
        </w:rPr>
        <w:t>одекса, и такие средства не</w:t>
      </w:r>
      <w:r>
        <w:rPr>
          <w:rFonts w:ascii="Times New Roman" w:hAnsi="Times New Roman" w:cs="Times New Roman"/>
          <w:sz w:val="24"/>
          <w:szCs w:val="24"/>
        </w:rPr>
        <w:t xml:space="preserve"> подлежат включению</w:t>
      </w:r>
      <w:r w:rsidRPr="00F300F6">
        <w:rPr>
          <w:rFonts w:ascii="Times New Roman" w:hAnsi="Times New Roman" w:cs="Times New Roman"/>
          <w:sz w:val="24"/>
          <w:szCs w:val="24"/>
        </w:rPr>
        <w:t xml:space="preserve"> в конкурсную массу </w:t>
      </w:r>
      <w:r>
        <w:rPr>
          <w:rFonts w:ascii="Times New Roman" w:hAnsi="Times New Roman" w:cs="Times New Roman"/>
          <w:sz w:val="24"/>
          <w:szCs w:val="24"/>
        </w:rPr>
        <w:t>в случае признания</w:t>
      </w:r>
      <w:r w:rsidRPr="00F300F6">
        <w:rPr>
          <w:rFonts w:ascii="Times New Roman" w:hAnsi="Times New Roman" w:cs="Times New Roman"/>
          <w:sz w:val="24"/>
          <w:szCs w:val="24"/>
        </w:rPr>
        <w:t xml:space="preserve"> судом </w:t>
      </w:r>
      <w:r>
        <w:rPr>
          <w:rFonts w:ascii="Times New Roman" w:hAnsi="Times New Roman" w:cs="Times New Roman"/>
          <w:sz w:val="24"/>
          <w:szCs w:val="24"/>
        </w:rPr>
        <w:t xml:space="preserve">Ассоциации </w:t>
      </w:r>
      <w:r w:rsidRPr="00F300F6">
        <w:rPr>
          <w:rFonts w:ascii="Times New Roman" w:hAnsi="Times New Roman" w:cs="Times New Roman"/>
          <w:sz w:val="24"/>
          <w:szCs w:val="24"/>
        </w:rPr>
        <w:t>несостоятельной (банкротом).</w:t>
      </w:r>
    </w:p>
    <w:p w:rsidR="00E47ED4" w:rsidRDefault="00E47ED4" w:rsidP="00E47E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F300F6">
        <w:rPr>
          <w:rFonts w:ascii="Times New Roman" w:hAnsi="Times New Roman" w:cs="Times New Roman"/>
          <w:sz w:val="24"/>
          <w:szCs w:val="24"/>
        </w:rPr>
        <w:t>. Средства компенсационного фонда возмещения вреда</w:t>
      </w:r>
      <w:r>
        <w:rPr>
          <w:rFonts w:ascii="Times New Roman" w:hAnsi="Times New Roman" w:cs="Times New Roman"/>
          <w:sz w:val="24"/>
          <w:szCs w:val="24"/>
        </w:rPr>
        <w:t xml:space="preserve"> Ассоциации</w:t>
      </w:r>
      <w:r w:rsidRPr="00F300F6">
        <w:rPr>
          <w:rFonts w:ascii="Times New Roman" w:hAnsi="Times New Roman" w:cs="Times New Roman"/>
          <w:sz w:val="24"/>
          <w:szCs w:val="24"/>
        </w:rPr>
        <w:t xml:space="preserve">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w:t>
      </w:r>
    </w:p>
    <w:p w:rsidR="00E47ED4" w:rsidRPr="00F300F6" w:rsidRDefault="00E47ED4" w:rsidP="00E47ED4">
      <w:pPr>
        <w:pStyle w:val="ConsPlusNormal"/>
        <w:ind w:firstLine="540"/>
        <w:jc w:val="both"/>
        <w:rPr>
          <w:rFonts w:ascii="Times New Roman" w:hAnsi="Times New Roman" w:cs="Times New Roman"/>
          <w:sz w:val="24"/>
          <w:szCs w:val="24"/>
        </w:rPr>
      </w:pPr>
      <w:r w:rsidRPr="00F300F6">
        <w:rPr>
          <w:rFonts w:ascii="Times New Roman" w:hAnsi="Times New Roman" w:cs="Times New Roman"/>
          <w:sz w:val="24"/>
          <w:szCs w:val="24"/>
        </w:rPr>
        <w:t xml:space="preserve">Размещение и (или) инвестирование </w:t>
      </w:r>
      <w:proofErr w:type="gramStart"/>
      <w:r w:rsidRPr="00F300F6">
        <w:rPr>
          <w:rFonts w:ascii="Times New Roman" w:hAnsi="Times New Roman" w:cs="Times New Roman"/>
          <w:sz w:val="24"/>
          <w:szCs w:val="24"/>
        </w:rPr>
        <w:t xml:space="preserve">средств компенсационного фонда возмещения вреда </w:t>
      </w:r>
      <w:r>
        <w:rPr>
          <w:rFonts w:ascii="Times New Roman" w:hAnsi="Times New Roman" w:cs="Times New Roman"/>
          <w:sz w:val="24"/>
          <w:szCs w:val="24"/>
        </w:rPr>
        <w:t>Ассоциации</w:t>
      </w:r>
      <w:proofErr w:type="gramEnd"/>
      <w:r>
        <w:rPr>
          <w:rFonts w:ascii="Times New Roman" w:hAnsi="Times New Roman" w:cs="Times New Roman"/>
          <w:sz w:val="24"/>
          <w:szCs w:val="24"/>
        </w:rPr>
        <w:t xml:space="preserve"> </w:t>
      </w:r>
      <w:r w:rsidRPr="00F300F6">
        <w:rPr>
          <w:rFonts w:ascii="Times New Roman" w:hAnsi="Times New Roman" w:cs="Times New Roman"/>
          <w:sz w:val="24"/>
          <w:szCs w:val="24"/>
        </w:rPr>
        <w:t xml:space="preserve">осуществляются с учетом обеспечения исполнения обязательств </w:t>
      </w:r>
      <w:r>
        <w:rPr>
          <w:rFonts w:ascii="Times New Roman" w:hAnsi="Times New Roman" w:cs="Times New Roman"/>
          <w:sz w:val="24"/>
          <w:szCs w:val="24"/>
        </w:rPr>
        <w:t xml:space="preserve">Ассоциации </w:t>
      </w:r>
      <w:r w:rsidRPr="00F300F6">
        <w:rPr>
          <w:rFonts w:ascii="Times New Roman" w:hAnsi="Times New Roman" w:cs="Times New Roman"/>
          <w:sz w:val="24"/>
          <w:szCs w:val="24"/>
        </w:rPr>
        <w:t xml:space="preserve">в соответствии с </w:t>
      </w:r>
      <w:r>
        <w:rPr>
          <w:rFonts w:ascii="Times New Roman" w:hAnsi="Times New Roman" w:cs="Times New Roman"/>
          <w:sz w:val="24"/>
          <w:szCs w:val="24"/>
        </w:rPr>
        <w:t xml:space="preserve">пунктом 3.5 </w:t>
      </w:r>
      <w:r w:rsidRPr="00F300F6">
        <w:rPr>
          <w:rFonts w:ascii="Times New Roman" w:hAnsi="Times New Roman" w:cs="Times New Roman"/>
          <w:sz w:val="24"/>
          <w:szCs w:val="24"/>
        </w:rPr>
        <w:t>настояще</w:t>
      </w:r>
      <w:r>
        <w:rPr>
          <w:rFonts w:ascii="Times New Roman" w:hAnsi="Times New Roman" w:cs="Times New Roman"/>
          <w:sz w:val="24"/>
          <w:szCs w:val="24"/>
        </w:rPr>
        <w:t>го Положения</w:t>
      </w:r>
      <w:r w:rsidRPr="00F300F6">
        <w:rPr>
          <w:rFonts w:ascii="Times New Roman" w:hAnsi="Times New Roman" w:cs="Times New Roman"/>
          <w:sz w:val="24"/>
          <w:szCs w:val="24"/>
        </w:rPr>
        <w:t>.</w:t>
      </w:r>
    </w:p>
    <w:p w:rsidR="00E47ED4" w:rsidRPr="00F300F6" w:rsidRDefault="00E47ED4" w:rsidP="00E47E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w:t>
      </w:r>
      <w:r w:rsidRPr="00F300F6">
        <w:rPr>
          <w:rFonts w:ascii="Times New Roman" w:hAnsi="Times New Roman" w:cs="Times New Roman"/>
          <w:sz w:val="24"/>
          <w:szCs w:val="24"/>
        </w:rPr>
        <w:t xml:space="preserve">. В случаях, порядке и на условиях, которые установлены Правительством Российской Федерации, средства компенсационного фонда возмещения вреда </w:t>
      </w:r>
      <w:r>
        <w:rPr>
          <w:rFonts w:ascii="Times New Roman" w:hAnsi="Times New Roman" w:cs="Times New Roman"/>
          <w:sz w:val="24"/>
          <w:szCs w:val="24"/>
        </w:rPr>
        <w:t xml:space="preserve">Ассоциации </w:t>
      </w:r>
      <w:r w:rsidRPr="00F300F6">
        <w:rPr>
          <w:rFonts w:ascii="Times New Roman" w:hAnsi="Times New Roman" w:cs="Times New Roman"/>
          <w:sz w:val="24"/>
          <w:szCs w:val="24"/>
        </w:rPr>
        <w:t>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C337B6" w:rsidRDefault="00C337B6" w:rsidP="00C337B6">
      <w:pPr>
        <w:pStyle w:val="ConsPlusNormal"/>
        <w:ind w:firstLine="540"/>
        <w:jc w:val="both"/>
      </w:pPr>
      <w:r>
        <w:rPr>
          <w:rFonts w:ascii="Times New Roman" w:hAnsi="Times New Roman" w:cs="Times New Roman"/>
          <w:sz w:val="24"/>
          <w:szCs w:val="24"/>
        </w:rPr>
        <w:t>3.5. </w:t>
      </w:r>
      <w:proofErr w:type="gramStart"/>
      <w:r w:rsidRPr="004631B2">
        <w:rPr>
          <w:rFonts w:ascii="Times New Roman" w:hAnsi="Times New Roman" w:cs="Times New Roman"/>
          <w:sz w:val="24"/>
          <w:szCs w:val="24"/>
        </w:rPr>
        <w:t>При необходимости осуществления выплат из средств компенсационного фонда возмещения вреда срок возврата средств из указанных в статье 55.16-1 Градостроительного кодекса Российской Федерации активов не должен превышать десять рабочих дней с момента возникновения такой необходимости.</w:t>
      </w:r>
      <w:proofErr w:type="gramEnd"/>
    </w:p>
    <w:p w:rsidR="00C337B6" w:rsidRDefault="00C337B6" w:rsidP="00C337B6">
      <w:pPr>
        <w:ind w:firstLine="567"/>
        <w:jc w:val="both"/>
        <w:rPr>
          <w:color w:val="222222"/>
        </w:rPr>
      </w:pPr>
      <w:r>
        <w:lastRenderedPageBreak/>
        <w:t xml:space="preserve">3.6. Решение об определении возможных </w:t>
      </w:r>
      <w:proofErr w:type="gramStart"/>
      <w:r>
        <w:t>способов размещения средств компенсационного фонда возмещения вреда Ассоциации</w:t>
      </w:r>
      <w:proofErr w:type="gramEnd"/>
      <w:r>
        <w:t xml:space="preserve"> принимает Общее собрание членов Ассоциации</w:t>
      </w:r>
      <w:r>
        <w:rPr>
          <w:color w:val="222222"/>
        </w:rPr>
        <w:t>.</w:t>
      </w:r>
    </w:p>
    <w:p w:rsidR="003B1A34" w:rsidRPr="00ED0118" w:rsidRDefault="003B1A34" w:rsidP="00E47ED4">
      <w:pPr>
        <w:pStyle w:val="ConsPlusNormal"/>
        <w:ind w:firstLine="540"/>
        <w:jc w:val="both"/>
        <w:rPr>
          <w:rFonts w:ascii="Times New Roman" w:hAnsi="Times New Roman" w:cs="Times New Roman"/>
          <w:color w:val="222222"/>
          <w:sz w:val="24"/>
          <w:szCs w:val="24"/>
        </w:rPr>
      </w:pPr>
    </w:p>
    <w:p w:rsidR="00E47ED4" w:rsidRPr="00ED0118" w:rsidRDefault="00E47ED4" w:rsidP="00E47ED4">
      <w:pPr>
        <w:ind w:firstLine="709"/>
        <w:jc w:val="center"/>
        <w:rPr>
          <w:b/>
          <w:color w:val="222222"/>
        </w:rPr>
      </w:pPr>
      <w:r w:rsidRPr="00ED0118">
        <w:rPr>
          <w:b/>
          <w:bCs/>
          <w:color w:val="222222"/>
        </w:rPr>
        <w:t xml:space="preserve">4. </w:t>
      </w:r>
      <w:r w:rsidR="00AC1BC0">
        <w:rPr>
          <w:b/>
          <w:bCs/>
          <w:color w:val="222222"/>
        </w:rPr>
        <w:t xml:space="preserve">Выплаты из </w:t>
      </w:r>
      <w:r w:rsidRPr="00ED0118">
        <w:rPr>
          <w:b/>
          <w:bCs/>
          <w:color w:val="222222"/>
        </w:rPr>
        <w:t xml:space="preserve">компенсационного фонда возмещения вреда </w:t>
      </w:r>
      <w:r w:rsidRPr="00ED0118">
        <w:rPr>
          <w:b/>
          <w:color w:val="222222"/>
        </w:rPr>
        <w:t>Ассоциации</w:t>
      </w:r>
    </w:p>
    <w:p w:rsidR="00E47ED4" w:rsidRPr="00ED0118" w:rsidRDefault="00E47ED4" w:rsidP="00E47ED4">
      <w:pPr>
        <w:pStyle w:val="ConsPlusNormal"/>
        <w:ind w:firstLine="540"/>
        <w:jc w:val="both"/>
        <w:rPr>
          <w:rFonts w:ascii="Times New Roman" w:hAnsi="Times New Roman" w:cs="Times New Roman"/>
          <w:color w:val="222222"/>
          <w:sz w:val="24"/>
          <w:szCs w:val="24"/>
        </w:rPr>
      </w:pPr>
    </w:p>
    <w:p w:rsidR="00E47ED4" w:rsidRPr="00ED0118" w:rsidRDefault="00E47ED4" w:rsidP="00E47ED4">
      <w:pPr>
        <w:pStyle w:val="ConsPlusNormal"/>
        <w:ind w:firstLine="540"/>
        <w:jc w:val="both"/>
        <w:rPr>
          <w:rFonts w:ascii="Times New Roman" w:hAnsi="Times New Roman" w:cs="Times New Roman"/>
          <w:sz w:val="24"/>
          <w:szCs w:val="24"/>
        </w:rPr>
      </w:pPr>
      <w:r>
        <w:rPr>
          <w:rFonts w:ascii="Times New Roman" w:hAnsi="Times New Roman" w:cs="Times New Roman"/>
          <w:color w:val="222222"/>
          <w:sz w:val="24"/>
          <w:szCs w:val="24"/>
        </w:rPr>
        <w:t>4.1</w:t>
      </w:r>
      <w:r w:rsidRPr="00ED0118">
        <w:rPr>
          <w:rFonts w:ascii="Times New Roman" w:hAnsi="Times New Roman" w:cs="Times New Roman"/>
          <w:color w:val="222222"/>
          <w:sz w:val="24"/>
          <w:szCs w:val="24"/>
        </w:rPr>
        <w:t>. </w:t>
      </w:r>
      <w:r w:rsidRPr="00ED0118">
        <w:rPr>
          <w:rFonts w:ascii="Times New Roman" w:hAnsi="Times New Roman" w:cs="Times New Roman"/>
          <w:sz w:val="24"/>
          <w:szCs w:val="24"/>
        </w:rPr>
        <w:t>Не допускается перечисление кредитной организацией средств компенсационного фонда возмещения вреда Ассоциации, за исключением случаев, предусмотренных частями 13 и 14 статьи 3</w:t>
      </w:r>
      <w:r w:rsidRPr="00ED0118">
        <w:rPr>
          <w:rFonts w:ascii="Times New Roman" w:hAnsi="Times New Roman" w:cs="Times New Roman"/>
          <w:sz w:val="24"/>
          <w:szCs w:val="24"/>
          <w:vertAlign w:val="superscript"/>
        </w:rPr>
        <w:t>3</w:t>
      </w:r>
      <w:r w:rsidRPr="00ED0118">
        <w:rPr>
          <w:rFonts w:ascii="Times New Roman" w:hAnsi="Times New Roman" w:cs="Times New Roman"/>
          <w:sz w:val="24"/>
          <w:szCs w:val="24"/>
        </w:rPr>
        <w:t xml:space="preserve"> Федерального закона </w:t>
      </w:r>
      <w:r w:rsidR="00C17563" w:rsidRPr="00ED0118">
        <w:rPr>
          <w:rFonts w:ascii="Times New Roman" w:hAnsi="Times New Roman" w:cs="Times New Roman"/>
          <w:sz w:val="24"/>
          <w:szCs w:val="24"/>
        </w:rPr>
        <w:t>от 29 декабря 2004 года № 191-ФЗ «О введении в действие Градостроительного кодекса Российской Федерации»</w:t>
      </w:r>
      <w:r w:rsidRPr="00ED0118">
        <w:rPr>
          <w:rFonts w:ascii="Times New Roman" w:hAnsi="Times New Roman" w:cs="Times New Roman"/>
          <w:sz w:val="24"/>
          <w:szCs w:val="24"/>
        </w:rPr>
        <w:t>, и следующих случаев:</w:t>
      </w:r>
    </w:p>
    <w:p w:rsidR="00E47ED4" w:rsidRPr="00ED0118" w:rsidRDefault="00E47ED4" w:rsidP="00E47ED4">
      <w:pPr>
        <w:pStyle w:val="ConsPlusNormal"/>
        <w:ind w:firstLine="540"/>
        <w:jc w:val="both"/>
        <w:rPr>
          <w:rFonts w:ascii="Times New Roman" w:hAnsi="Times New Roman" w:cs="Times New Roman"/>
          <w:sz w:val="24"/>
          <w:szCs w:val="24"/>
        </w:rPr>
      </w:pPr>
      <w:r w:rsidRPr="00ED0118">
        <w:rPr>
          <w:rFonts w:ascii="Times New Roman" w:hAnsi="Times New Roman" w:cs="Times New Roman"/>
          <w:sz w:val="24"/>
          <w:szCs w:val="24"/>
        </w:rPr>
        <w:t>1) возврат ошибочно перечисленных средств;</w:t>
      </w:r>
    </w:p>
    <w:p w:rsidR="00E47ED4" w:rsidRPr="00ED0118" w:rsidRDefault="00E47ED4" w:rsidP="00E47ED4">
      <w:pPr>
        <w:pStyle w:val="ConsPlusNormal"/>
        <w:ind w:firstLine="540"/>
        <w:jc w:val="both"/>
        <w:rPr>
          <w:rFonts w:ascii="Times New Roman" w:hAnsi="Times New Roman" w:cs="Times New Roman"/>
          <w:sz w:val="24"/>
          <w:szCs w:val="24"/>
        </w:rPr>
      </w:pPr>
      <w:r w:rsidRPr="00ED0118">
        <w:rPr>
          <w:rFonts w:ascii="Times New Roman" w:hAnsi="Times New Roman" w:cs="Times New Roman"/>
          <w:sz w:val="24"/>
          <w:szCs w:val="24"/>
        </w:rPr>
        <w:t>2) размещение и (или) инвестирование средств компенсационного фонда возмещения вреда в целях их сохранения и увеличения их размера;</w:t>
      </w:r>
    </w:p>
    <w:p w:rsidR="00E47ED4" w:rsidRPr="00ED0118" w:rsidRDefault="00E47ED4" w:rsidP="00E47ED4">
      <w:pPr>
        <w:pStyle w:val="ConsPlusNormal"/>
        <w:ind w:firstLine="540"/>
        <w:jc w:val="both"/>
        <w:rPr>
          <w:rFonts w:ascii="Times New Roman" w:hAnsi="Times New Roman" w:cs="Times New Roman"/>
          <w:sz w:val="24"/>
          <w:szCs w:val="24"/>
        </w:rPr>
      </w:pPr>
      <w:r w:rsidRPr="00ED0118">
        <w:rPr>
          <w:rFonts w:ascii="Times New Roman" w:hAnsi="Times New Roman" w:cs="Times New Roman"/>
          <w:sz w:val="24"/>
          <w:szCs w:val="24"/>
        </w:rP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статьи 55.16 Градостроительного кодекса Российской Федерации (выплаты в целях возмещения вреда и судебные издержки), в случаях, предусмотренных статьей 60 Градостроительного кодекса РФ;</w:t>
      </w:r>
    </w:p>
    <w:p w:rsidR="00E47ED4" w:rsidRPr="00ED0118" w:rsidRDefault="00E47ED4" w:rsidP="00E47ED4">
      <w:pPr>
        <w:pStyle w:val="ConsPlusNormal"/>
        <w:ind w:firstLine="540"/>
        <w:jc w:val="both"/>
        <w:rPr>
          <w:rFonts w:ascii="Times New Roman" w:hAnsi="Times New Roman" w:cs="Times New Roman"/>
          <w:sz w:val="24"/>
          <w:szCs w:val="24"/>
        </w:rPr>
      </w:pPr>
      <w:r w:rsidRPr="00ED0118">
        <w:rPr>
          <w:rFonts w:ascii="Times New Roman" w:hAnsi="Times New Roman" w:cs="Times New Roman"/>
          <w:sz w:val="24"/>
          <w:szCs w:val="24"/>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E47ED4" w:rsidRDefault="00E47ED4" w:rsidP="00E47ED4">
      <w:pPr>
        <w:pStyle w:val="ConsPlusNormal"/>
        <w:ind w:firstLine="540"/>
        <w:jc w:val="both"/>
        <w:rPr>
          <w:rFonts w:ascii="Times New Roman" w:hAnsi="Times New Roman" w:cs="Times New Roman"/>
          <w:sz w:val="24"/>
          <w:szCs w:val="24"/>
        </w:rPr>
      </w:pPr>
      <w:r w:rsidRPr="00ED0118">
        <w:rPr>
          <w:rFonts w:ascii="Times New Roman" w:hAnsi="Times New Roman" w:cs="Times New Roman"/>
          <w:sz w:val="24"/>
          <w:szCs w:val="24"/>
        </w:rPr>
        <w:t xml:space="preserve">5) перечисление </w:t>
      </w:r>
      <w:proofErr w:type="gramStart"/>
      <w:r w:rsidRPr="00ED0118">
        <w:rPr>
          <w:rFonts w:ascii="Times New Roman" w:hAnsi="Times New Roman" w:cs="Times New Roman"/>
          <w:sz w:val="24"/>
          <w:szCs w:val="24"/>
        </w:rPr>
        <w:t>средств компенсационного фонда возмещения вреда Ассоциации</w:t>
      </w:r>
      <w:proofErr w:type="gramEnd"/>
      <w:r w:rsidRPr="00ED0118">
        <w:rPr>
          <w:rFonts w:ascii="Times New Roman" w:hAnsi="Times New Roman" w:cs="Times New Roman"/>
          <w:sz w:val="24"/>
          <w:szCs w:val="24"/>
        </w:rPr>
        <w:t xml:space="preserve"> Национальному объединению саморегулируемых организаций, членом которого являлась Ассоциация, в случаях, установленных </w:t>
      </w:r>
      <w:r w:rsidR="00D91CE2">
        <w:rPr>
          <w:rFonts w:ascii="Times New Roman" w:hAnsi="Times New Roman" w:cs="Times New Roman"/>
          <w:sz w:val="24"/>
          <w:szCs w:val="24"/>
        </w:rPr>
        <w:t>Градостроительным к</w:t>
      </w:r>
      <w:r w:rsidRPr="00ED0118">
        <w:rPr>
          <w:rFonts w:ascii="Times New Roman" w:hAnsi="Times New Roman" w:cs="Times New Roman"/>
          <w:sz w:val="24"/>
          <w:szCs w:val="24"/>
        </w:rPr>
        <w:t xml:space="preserve">одексом </w:t>
      </w:r>
      <w:r w:rsidR="00D91CE2">
        <w:rPr>
          <w:rFonts w:ascii="Times New Roman" w:hAnsi="Times New Roman" w:cs="Times New Roman"/>
          <w:sz w:val="24"/>
          <w:szCs w:val="24"/>
        </w:rPr>
        <w:t xml:space="preserve">Российской Федерации </w:t>
      </w:r>
      <w:r w:rsidRPr="00ED0118">
        <w:rPr>
          <w:rFonts w:ascii="Times New Roman" w:hAnsi="Times New Roman" w:cs="Times New Roman"/>
          <w:sz w:val="24"/>
          <w:szCs w:val="24"/>
        </w:rPr>
        <w:t xml:space="preserve">и </w:t>
      </w:r>
      <w:r w:rsidR="00AC1BC0" w:rsidRPr="00AC1BC0">
        <w:rPr>
          <w:rFonts w:ascii="Times New Roman" w:hAnsi="Times New Roman" w:cs="Times New Roman"/>
          <w:sz w:val="24"/>
          <w:szCs w:val="24"/>
        </w:rPr>
        <w:t>Федеральным законом от 29.12.2004 № 191-ФЗ «О введении в действие Градостроительного кодекса Российской Федерации»</w:t>
      </w:r>
      <w:r w:rsidRPr="00ED0118">
        <w:rPr>
          <w:rFonts w:ascii="Times New Roman" w:hAnsi="Times New Roman" w:cs="Times New Roman"/>
          <w:sz w:val="24"/>
          <w:szCs w:val="24"/>
        </w:rPr>
        <w:t>.</w:t>
      </w:r>
    </w:p>
    <w:p w:rsidR="00E47ED4" w:rsidRPr="00423101" w:rsidRDefault="00E47ED4" w:rsidP="00E47ED4">
      <w:pPr>
        <w:pStyle w:val="a5"/>
        <w:ind w:firstLine="567"/>
        <w:jc w:val="both"/>
        <w:rPr>
          <w:rFonts w:ascii="Times New Roman" w:hAnsi="Times New Roman" w:cs="Times New Roman"/>
          <w:sz w:val="24"/>
          <w:szCs w:val="24"/>
        </w:rPr>
      </w:pPr>
      <w:r>
        <w:rPr>
          <w:rFonts w:ascii="Times New Roman" w:hAnsi="Times New Roman" w:cs="Times New Roman"/>
          <w:color w:val="222222"/>
          <w:sz w:val="24"/>
          <w:szCs w:val="24"/>
        </w:rPr>
        <w:t>4.2.</w:t>
      </w:r>
      <w:r w:rsidRPr="00423101">
        <w:rPr>
          <w:rFonts w:ascii="Times New Roman" w:hAnsi="Times New Roman" w:cs="Times New Roman"/>
          <w:color w:val="222222"/>
          <w:sz w:val="24"/>
          <w:szCs w:val="24"/>
        </w:rPr>
        <w:t> </w:t>
      </w:r>
      <w:r w:rsidRPr="00423101">
        <w:rPr>
          <w:rFonts w:ascii="Times New Roman" w:hAnsi="Times New Roman" w:cs="Times New Roman"/>
          <w:sz w:val="24"/>
          <w:szCs w:val="24"/>
        </w:rPr>
        <w:t>Решение о</w:t>
      </w:r>
      <w:r>
        <w:rPr>
          <w:rFonts w:ascii="Times New Roman" w:hAnsi="Times New Roman" w:cs="Times New Roman"/>
          <w:sz w:val="24"/>
          <w:szCs w:val="24"/>
        </w:rPr>
        <w:t xml:space="preserve"> перечислении </w:t>
      </w:r>
      <w:r w:rsidRPr="00423101">
        <w:rPr>
          <w:rFonts w:ascii="Times New Roman" w:hAnsi="Times New Roman" w:cs="Times New Roman"/>
          <w:sz w:val="24"/>
          <w:szCs w:val="24"/>
        </w:rPr>
        <w:t xml:space="preserve">средств компенсационного фонда возмещения вреда </w:t>
      </w:r>
      <w:r>
        <w:rPr>
          <w:rFonts w:ascii="Times New Roman" w:hAnsi="Times New Roman" w:cs="Times New Roman"/>
          <w:sz w:val="24"/>
          <w:szCs w:val="24"/>
        </w:rPr>
        <w:t>Ассоциации</w:t>
      </w:r>
      <w:r w:rsidRPr="00423101">
        <w:rPr>
          <w:rFonts w:ascii="Times New Roman" w:hAnsi="Times New Roman" w:cs="Times New Roman"/>
          <w:sz w:val="24"/>
          <w:szCs w:val="24"/>
        </w:rPr>
        <w:t>, в случае, предусмотренном в</w:t>
      </w:r>
      <w:r>
        <w:rPr>
          <w:rFonts w:ascii="Times New Roman" w:hAnsi="Times New Roman" w:cs="Times New Roman"/>
          <w:sz w:val="24"/>
          <w:szCs w:val="24"/>
        </w:rPr>
        <w:t xml:space="preserve"> подпункте 1 пункта 4.1</w:t>
      </w:r>
      <w:r w:rsidRPr="00423101">
        <w:rPr>
          <w:rFonts w:ascii="Times New Roman" w:hAnsi="Times New Roman" w:cs="Times New Roman"/>
          <w:sz w:val="24"/>
          <w:szCs w:val="24"/>
        </w:rPr>
        <w:t xml:space="preserve"> настоящего Положения</w:t>
      </w:r>
      <w:r w:rsidR="00F17F75">
        <w:rPr>
          <w:rFonts w:ascii="Times New Roman" w:hAnsi="Times New Roman" w:cs="Times New Roman"/>
          <w:sz w:val="24"/>
          <w:szCs w:val="24"/>
        </w:rPr>
        <w:t>,</w:t>
      </w:r>
      <w:r w:rsidRPr="00423101">
        <w:rPr>
          <w:rFonts w:ascii="Times New Roman" w:hAnsi="Times New Roman" w:cs="Times New Roman"/>
          <w:sz w:val="24"/>
          <w:szCs w:val="24"/>
        </w:rPr>
        <w:t xml:space="preserve"> принимается Директором </w:t>
      </w:r>
      <w:r>
        <w:rPr>
          <w:rFonts w:ascii="Times New Roman" w:hAnsi="Times New Roman" w:cs="Times New Roman"/>
          <w:sz w:val="24"/>
          <w:szCs w:val="24"/>
        </w:rPr>
        <w:t>Ассоциации</w:t>
      </w:r>
      <w:r w:rsidRPr="00423101">
        <w:rPr>
          <w:rFonts w:ascii="Times New Roman" w:hAnsi="Times New Roman" w:cs="Times New Roman"/>
          <w:sz w:val="24"/>
          <w:szCs w:val="24"/>
        </w:rPr>
        <w:t>.</w:t>
      </w:r>
    </w:p>
    <w:p w:rsidR="00E47ED4" w:rsidRPr="00423101" w:rsidRDefault="00E47ED4" w:rsidP="00E47ED4">
      <w:pPr>
        <w:pStyle w:val="a5"/>
        <w:ind w:firstLine="567"/>
        <w:jc w:val="both"/>
        <w:rPr>
          <w:rFonts w:ascii="Times New Roman" w:hAnsi="Times New Roman" w:cs="Times New Roman"/>
          <w:sz w:val="24"/>
          <w:szCs w:val="24"/>
        </w:rPr>
      </w:pPr>
      <w:r>
        <w:rPr>
          <w:rFonts w:ascii="Times New Roman" w:hAnsi="Times New Roman" w:cs="Times New Roman"/>
          <w:sz w:val="24"/>
          <w:szCs w:val="24"/>
        </w:rPr>
        <w:t>4.3.</w:t>
      </w:r>
      <w:r w:rsidRPr="00423101">
        <w:rPr>
          <w:rFonts w:ascii="Times New Roman" w:hAnsi="Times New Roman" w:cs="Times New Roman"/>
          <w:sz w:val="24"/>
          <w:szCs w:val="24"/>
        </w:rPr>
        <w:t xml:space="preserve"> </w:t>
      </w:r>
      <w:r>
        <w:rPr>
          <w:rFonts w:ascii="Times New Roman" w:hAnsi="Times New Roman" w:cs="Times New Roman"/>
          <w:sz w:val="24"/>
          <w:szCs w:val="24"/>
        </w:rPr>
        <w:t xml:space="preserve">Перечисления </w:t>
      </w:r>
      <w:r w:rsidRPr="00423101">
        <w:rPr>
          <w:rFonts w:ascii="Times New Roman" w:hAnsi="Times New Roman" w:cs="Times New Roman"/>
          <w:sz w:val="24"/>
          <w:szCs w:val="24"/>
        </w:rPr>
        <w:t xml:space="preserve">средств компенсационного фонда возмещения </w:t>
      </w:r>
      <w:r>
        <w:rPr>
          <w:rFonts w:ascii="Times New Roman" w:hAnsi="Times New Roman" w:cs="Times New Roman"/>
          <w:sz w:val="24"/>
          <w:szCs w:val="24"/>
        </w:rPr>
        <w:t>Ассоциации</w:t>
      </w:r>
      <w:r w:rsidRPr="00423101">
        <w:rPr>
          <w:rFonts w:ascii="Times New Roman" w:hAnsi="Times New Roman" w:cs="Times New Roman"/>
          <w:sz w:val="24"/>
          <w:szCs w:val="24"/>
        </w:rPr>
        <w:t xml:space="preserve"> в случаях, предусмотренных</w:t>
      </w:r>
      <w:r>
        <w:rPr>
          <w:rFonts w:ascii="Times New Roman" w:hAnsi="Times New Roman" w:cs="Times New Roman"/>
          <w:sz w:val="24"/>
          <w:szCs w:val="24"/>
        </w:rPr>
        <w:t xml:space="preserve"> под</w:t>
      </w:r>
      <w:r w:rsidRPr="00423101">
        <w:rPr>
          <w:rFonts w:ascii="Times New Roman" w:hAnsi="Times New Roman" w:cs="Times New Roman"/>
          <w:sz w:val="24"/>
          <w:szCs w:val="24"/>
        </w:rPr>
        <w:t>пунктом</w:t>
      </w:r>
      <w:r>
        <w:rPr>
          <w:rFonts w:ascii="Times New Roman" w:hAnsi="Times New Roman" w:cs="Times New Roman"/>
          <w:sz w:val="24"/>
          <w:szCs w:val="24"/>
        </w:rPr>
        <w:t xml:space="preserve"> 1 пункта 4.1</w:t>
      </w:r>
      <w:r w:rsidRPr="00423101">
        <w:rPr>
          <w:rFonts w:ascii="Times New Roman" w:hAnsi="Times New Roman" w:cs="Times New Roman"/>
          <w:sz w:val="24"/>
          <w:szCs w:val="24"/>
        </w:rPr>
        <w:t xml:space="preserve"> настоящего Положения, осуществляются по заявлению о возврате средств ошибочно перечисленных в компенсационный фонд возмещения</w:t>
      </w:r>
      <w:r>
        <w:rPr>
          <w:rFonts w:ascii="Times New Roman" w:hAnsi="Times New Roman" w:cs="Times New Roman"/>
          <w:sz w:val="24"/>
          <w:szCs w:val="24"/>
        </w:rPr>
        <w:t xml:space="preserve"> вреда, представленному</w:t>
      </w:r>
      <w:r w:rsidRPr="00423101">
        <w:rPr>
          <w:rFonts w:ascii="Times New Roman" w:hAnsi="Times New Roman" w:cs="Times New Roman"/>
          <w:sz w:val="24"/>
          <w:szCs w:val="24"/>
        </w:rPr>
        <w:t xml:space="preserve"> индивидуальным предпринимателем или юридическим лицом</w:t>
      </w:r>
      <w:r>
        <w:rPr>
          <w:rFonts w:ascii="Times New Roman" w:hAnsi="Times New Roman" w:cs="Times New Roman"/>
          <w:sz w:val="24"/>
          <w:szCs w:val="24"/>
        </w:rPr>
        <w:t>, совершившим соответствующее ошибочное перечисление</w:t>
      </w:r>
      <w:r w:rsidRPr="00423101">
        <w:rPr>
          <w:rFonts w:ascii="Times New Roman" w:hAnsi="Times New Roman" w:cs="Times New Roman"/>
          <w:sz w:val="24"/>
          <w:szCs w:val="24"/>
        </w:rPr>
        <w:t>.</w:t>
      </w:r>
    </w:p>
    <w:p w:rsidR="00E47ED4" w:rsidRDefault="00E47ED4" w:rsidP="00E47ED4">
      <w:pPr>
        <w:pStyle w:val="a5"/>
        <w:ind w:firstLine="567"/>
        <w:jc w:val="both"/>
        <w:rPr>
          <w:rFonts w:ascii="Times New Roman" w:hAnsi="Times New Roman" w:cs="Times New Roman"/>
          <w:sz w:val="24"/>
          <w:szCs w:val="24"/>
        </w:rPr>
      </w:pPr>
      <w:r>
        <w:rPr>
          <w:rFonts w:ascii="Times New Roman" w:hAnsi="Times New Roman" w:cs="Times New Roman"/>
          <w:sz w:val="24"/>
          <w:szCs w:val="24"/>
        </w:rPr>
        <w:t>4.4.</w:t>
      </w:r>
      <w:r w:rsidRPr="00423101">
        <w:rPr>
          <w:rFonts w:ascii="Times New Roman" w:hAnsi="Times New Roman" w:cs="Times New Roman"/>
          <w:sz w:val="24"/>
          <w:szCs w:val="24"/>
        </w:rPr>
        <w:t xml:space="preserve"> </w:t>
      </w:r>
      <w:proofErr w:type="gramStart"/>
      <w:r w:rsidRPr="00423101">
        <w:rPr>
          <w:rFonts w:ascii="Times New Roman" w:hAnsi="Times New Roman" w:cs="Times New Roman"/>
          <w:sz w:val="24"/>
          <w:szCs w:val="24"/>
        </w:rPr>
        <w:t xml:space="preserve">Выплата из средств компенсационного фонда возмещения вреда </w:t>
      </w:r>
      <w:r>
        <w:rPr>
          <w:rFonts w:ascii="Times New Roman" w:hAnsi="Times New Roman" w:cs="Times New Roman"/>
          <w:sz w:val="24"/>
          <w:szCs w:val="24"/>
        </w:rPr>
        <w:t>Ассоциации</w:t>
      </w:r>
      <w:r w:rsidRPr="00423101">
        <w:rPr>
          <w:rFonts w:ascii="Times New Roman" w:hAnsi="Times New Roman" w:cs="Times New Roman"/>
          <w:sz w:val="24"/>
          <w:szCs w:val="24"/>
        </w:rPr>
        <w:t xml:space="preserve"> в соответствии с </w:t>
      </w:r>
      <w:r>
        <w:rPr>
          <w:rFonts w:ascii="Times New Roman" w:hAnsi="Times New Roman" w:cs="Times New Roman"/>
          <w:sz w:val="24"/>
          <w:szCs w:val="24"/>
        </w:rPr>
        <w:t>подпунктом 3 пункта 4.1</w:t>
      </w:r>
      <w:r w:rsidRPr="00423101">
        <w:rPr>
          <w:rFonts w:ascii="Times New Roman" w:hAnsi="Times New Roman" w:cs="Times New Roman"/>
          <w:sz w:val="24"/>
          <w:szCs w:val="24"/>
        </w:rPr>
        <w:t xml:space="preserve"> настоящего Положения, осуществляется </w:t>
      </w:r>
      <w:r>
        <w:rPr>
          <w:rFonts w:ascii="Times New Roman" w:hAnsi="Times New Roman" w:cs="Times New Roman"/>
          <w:sz w:val="24"/>
          <w:szCs w:val="24"/>
        </w:rPr>
        <w:t>Ассоциацией</w:t>
      </w:r>
      <w:r w:rsidRPr="00423101">
        <w:rPr>
          <w:rFonts w:ascii="Times New Roman" w:hAnsi="Times New Roman" w:cs="Times New Roman"/>
          <w:sz w:val="24"/>
          <w:szCs w:val="24"/>
        </w:rPr>
        <w:t xml:space="preserve"> на основании требования лица, обратившего</w:t>
      </w:r>
      <w:r w:rsidR="00D91CE2">
        <w:rPr>
          <w:rFonts w:ascii="Times New Roman" w:hAnsi="Times New Roman" w:cs="Times New Roman"/>
          <w:sz w:val="24"/>
          <w:szCs w:val="24"/>
        </w:rPr>
        <w:t>ся</w:t>
      </w:r>
      <w:r w:rsidRPr="00423101">
        <w:rPr>
          <w:rFonts w:ascii="Times New Roman" w:hAnsi="Times New Roman" w:cs="Times New Roman"/>
          <w:sz w:val="24"/>
          <w:szCs w:val="24"/>
        </w:rPr>
        <w:t xml:space="preserve"> в соответствии с законодательством Российской Федерации в </w:t>
      </w:r>
      <w:r>
        <w:rPr>
          <w:rFonts w:ascii="Times New Roman" w:hAnsi="Times New Roman" w:cs="Times New Roman"/>
          <w:sz w:val="24"/>
          <w:szCs w:val="24"/>
        </w:rPr>
        <w:t xml:space="preserve">Ассоциацию </w:t>
      </w:r>
      <w:r w:rsidRPr="00423101">
        <w:rPr>
          <w:rFonts w:ascii="Times New Roman" w:hAnsi="Times New Roman" w:cs="Times New Roman"/>
          <w:sz w:val="24"/>
          <w:szCs w:val="24"/>
        </w:rPr>
        <w:t xml:space="preserve">с требованием произвести выплату из средств компенсационного фонда возмещения вреда, а также лица, </w:t>
      </w:r>
      <w:r w:rsidR="00D91CE2">
        <w:rPr>
          <w:rFonts w:ascii="Times New Roman" w:hAnsi="Times New Roman" w:cs="Times New Roman"/>
          <w:sz w:val="24"/>
          <w:szCs w:val="24"/>
        </w:rPr>
        <w:t xml:space="preserve">наделенного </w:t>
      </w:r>
      <w:r>
        <w:rPr>
          <w:rFonts w:ascii="Times New Roman" w:hAnsi="Times New Roman" w:cs="Times New Roman"/>
          <w:sz w:val="24"/>
          <w:szCs w:val="24"/>
        </w:rPr>
        <w:t>предусмотренным</w:t>
      </w:r>
      <w:r w:rsidRPr="00423101">
        <w:rPr>
          <w:rFonts w:ascii="Times New Roman" w:hAnsi="Times New Roman" w:cs="Times New Roman"/>
          <w:sz w:val="24"/>
          <w:szCs w:val="24"/>
        </w:rPr>
        <w:t xml:space="preserve"> законодательством Российской Федерации право</w:t>
      </w:r>
      <w:r>
        <w:rPr>
          <w:rFonts w:ascii="Times New Roman" w:hAnsi="Times New Roman" w:cs="Times New Roman"/>
          <w:sz w:val="24"/>
          <w:szCs w:val="24"/>
        </w:rPr>
        <w:t>м</w:t>
      </w:r>
      <w:r w:rsidRPr="00423101">
        <w:rPr>
          <w:rFonts w:ascii="Times New Roman" w:hAnsi="Times New Roman" w:cs="Times New Roman"/>
          <w:sz w:val="24"/>
          <w:szCs w:val="24"/>
        </w:rPr>
        <w:t xml:space="preserve"> обратного требования (регресса) к </w:t>
      </w:r>
      <w:r>
        <w:rPr>
          <w:rFonts w:ascii="Times New Roman" w:hAnsi="Times New Roman" w:cs="Times New Roman"/>
          <w:sz w:val="24"/>
          <w:szCs w:val="24"/>
        </w:rPr>
        <w:t xml:space="preserve">Ассоциации </w:t>
      </w:r>
      <w:r w:rsidRPr="00423101">
        <w:rPr>
          <w:rFonts w:ascii="Times New Roman" w:hAnsi="Times New Roman" w:cs="Times New Roman"/>
          <w:sz w:val="24"/>
          <w:szCs w:val="24"/>
        </w:rPr>
        <w:t xml:space="preserve">(далее - Заявитель). </w:t>
      </w:r>
      <w:proofErr w:type="gramEnd"/>
    </w:p>
    <w:p w:rsidR="00E47ED4" w:rsidRPr="00423101" w:rsidRDefault="00E47ED4" w:rsidP="00E47ED4">
      <w:pPr>
        <w:pStyle w:val="a5"/>
        <w:ind w:firstLine="567"/>
        <w:jc w:val="both"/>
        <w:rPr>
          <w:rFonts w:ascii="Times New Roman" w:hAnsi="Times New Roman" w:cs="Times New Roman"/>
          <w:sz w:val="24"/>
          <w:szCs w:val="24"/>
        </w:rPr>
      </w:pPr>
      <w:r w:rsidRPr="00423101">
        <w:rPr>
          <w:rFonts w:ascii="Times New Roman" w:hAnsi="Times New Roman" w:cs="Times New Roman"/>
          <w:sz w:val="24"/>
          <w:szCs w:val="24"/>
        </w:rPr>
        <w:t xml:space="preserve">Выплата производится </w:t>
      </w:r>
      <w:proofErr w:type="gramStart"/>
      <w:r w:rsidRPr="00423101">
        <w:rPr>
          <w:rFonts w:ascii="Times New Roman" w:hAnsi="Times New Roman" w:cs="Times New Roman"/>
          <w:sz w:val="24"/>
          <w:szCs w:val="24"/>
        </w:rPr>
        <w:t xml:space="preserve">в соответствии с вступившим в законную силу решением суда о взыскании с </w:t>
      </w:r>
      <w:r>
        <w:rPr>
          <w:rFonts w:ascii="Times New Roman" w:hAnsi="Times New Roman" w:cs="Times New Roman"/>
          <w:sz w:val="24"/>
          <w:szCs w:val="24"/>
        </w:rPr>
        <w:t>Ассоциации</w:t>
      </w:r>
      <w:proofErr w:type="gramEnd"/>
      <w:r w:rsidRPr="00423101">
        <w:rPr>
          <w:rFonts w:ascii="Times New Roman" w:hAnsi="Times New Roman" w:cs="Times New Roman"/>
          <w:sz w:val="24"/>
          <w:szCs w:val="24"/>
        </w:rPr>
        <w:t xml:space="preserve">, в рамках солидарной ответственности, денежной суммы, необходимой для возмещения Заявителю причиненного вреда в случае, если лицо, вследствие недостатков работ которого </w:t>
      </w:r>
      <w:r w:rsidR="00D91CE2">
        <w:rPr>
          <w:rFonts w:ascii="Times New Roman" w:hAnsi="Times New Roman" w:cs="Times New Roman"/>
          <w:sz w:val="24"/>
          <w:szCs w:val="24"/>
        </w:rPr>
        <w:t>по</w:t>
      </w:r>
      <w:r w:rsidRPr="00423101">
        <w:rPr>
          <w:rFonts w:ascii="Times New Roman" w:hAnsi="Times New Roman" w:cs="Times New Roman"/>
          <w:sz w:val="24"/>
          <w:szCs w:val="24"/>
        </w:rPr>
        <w:t xml:space="preserve"> </w:t>
      </w:r>
      <w:r w:rsidR="00D91CE2">
        <w:rPr>
          <w:rFonts w:ascii="Times New Roman" w:hAnsi="Times New Roman" w:cs="Times New Roman"/>
          <w:sz w:val="24"/>
          <w:szCs w:val="24"/>
        </w:rPr>
        <w:t xml:space="preserve">подготовке </w:t>
      </w:r>
      <w:r w:rsidR="00F17F75">
        <w:rPr>
          <w:rFonts w:ascii="Times New Roman" w:hAnsi="Times New Roman" w:cs="Times New Roman"/>
          <w:sz w:val="24"/>
          <w:szCs w:val="24"/>
        </w:rPr>
        <w:t>проектной документации</w:t>
      </w:r>
      <w:r w:rsidR="007664A1">
        <w:rPr>
          <w:rFonts w:ascii="Times New Roman" w:hAnsi="Times New Roman" w:cs="Times New Roman"/>
          <w:sz w:val="24"/>
          <w:szCs w:val="24"/>
        </w:rPr>
        <w:t xml:space="preserve"> был причинен вред</w:t>
      </w:r>
      <w:r w:rsidRPr="00423101">
        <w:rPr>
          <w:rFonts w:ascii="Times New Roman" w:hAnsi="Times New Roman" w:cs="Times New Roman"/>
          <w:sz w:val="24"/>
          <w:szCs w:val="24"/>
        </w:rPr>
        <w:t xml:space="preserve">, являлось на момент выполнения работ членом </w:t>
      </w:r>
      <w:r>
        <w:rPr>
          <w:rFonts w:ascii="Times New Roman" w:hAnsi="Times New Roman" w:cs="Times New Roman"/>
          <w:sz w:val="24"/>
          <w:szCs w:val="24"/>
        </w:rPr>
        <w:t>Ассоциации</w:t>
      </w:r>
      <w:r w:rsidRPr="00423101">
        <w:rPr>
          <w:rFonts w:ascii="Times New Roman" w:hAnsi="Times New Roman" w:cs="Times New Roman"/>
          <w:sz w:val="24"/>
          <w:szCs w:val="24"/>
        </w:rPr>
        <w:t>.</w:t>
      </w:r>
    </w:p>
    <w:p w:rsidR="00E47ED4" w:rsidRPr="00423101" w:rsidRDefault="00E47ED4" w:rsidP="00E47ED4">
      <w:pPr>
        <w:pStyle w:val="a5"/>
        <w:ind w:firstLine="567"/>
        <w:jc w:val="both"/>
        <w:rPr>
          <w:rFonts w:ascii="Times New Roman" w:hAnsi="Times New Roman" w:cs="Times New Roman"/>
          <w:sz w:val="24"/>
          <w:szCs w:val="24"/>
        </w:rPr>
      </w:pPr>
      <w:r>
        <w:rPr>
          <w:rFonts w:ascii="Times New Roman" w:hAnsi="Times New Roman" w:cs="Times New Roman"/>
          <w:sz w:val="24"/>
          <w:szCs w:val="24"/>
        </w:rPr>
        <w:t>4.5.</w:t>
      </w:r>
      <w:r w:rsidR="004D5093">
        <w:rPr>
          <w:rFonts w:ascii="Times New Roman" w:hAnsi="Times New Roman" w:cs="Times New Roman"/>
          <w:sz w:val="24"/>
          <w:szCs w:val="24"/>
        </w:rPr>
        <w:t> </w:t>
      </w:r>
      <w:r w:rsidRPr="00423101">
        <w:rPr>
          <w:rFonts w:ascii="Times New Roman" w:hAnsi="Times New Roman" w:cs="Times New Roman"/>
          <w:sz w:val="24"/>
          <w:szCs w:val="24"/>
        </w:rPr>
        <w:t xml:space="preserve">Во исполнение решения суда Директором </w:t>
      </w:r>
      <w:r>
        <w:rPr>
          <w:rFonts w:ascii="Times New Roman" w:hAnsi="Times New Roman" w:cs="Times New Roman"/>
          <w:sz w:val="24"/>
          <w:szCs w:val="24"/>
        </w:rPr>
        <w:t>Ассоциации</w:t>
      </w:r>
      <w:r w:rsidRPr="00423101">
        <w:rPr>
          <w:rFonts w:ascii="Times New Roman" w:hAnsi="Times New Roman" w:cs="Times New Roman"/>
          <w:sz w:val="24"/>
          <w:szCs w:val="24"/>
        </w:rPr>
        <w:t xml:space="preserve"> принимается решение об удовлетворении требований Заявителя в получении выплаты за счет </w:t>
      </w:r>
      <w:proofErr w:type="gramStart"/>
      <w:r w:rsidRPr="00423101">
        <w:rPr>
          <w:rFonts w:ascii="Times New Roman" w:hAnsi="Times New Roman" w:cs="Times New Roman"/>
          <w:sz w:val="24"/>
          <w:szCs w:val="24"/>
        </w:rPr>
        <w:t xml:space="preserve">средств компенсационного фонда возмещения вреда </w:t>
      </w:r>
      <w:r>
        <w:rPr>
          <w:rFonts w:ascii="Times New Roman" w:hAnsi="Times New Roman" w:cs="Times New Roman"/>
          <w:sz w:val="24"/>
          <w:szCs w:val="24"/>
        </w:rPr>
        <w:t>Ассоциации</w:t>
      </w:r>
      <w:proofErr w:type="gramEnd"/>
      <w:r>
        <w:rPr>
          <w:rFonts w:ascii="Times New Roman" w:hAnsi="Times New Roman" w:cs="Times New Roman"/>
          <w:sz w:val="24"/>
          <w:szCs w:val="24"/>
        </w:rPr>
        <w:t>. Ассоциация</w:t>
      </w:r>
      <w:r w:rsidRPr="00423101">
        <w:rPr>
          <w:rFonts w:ascii="Times New Roman" w:hAnsi="Times New Roman" w:cs="Times New Roman"/>
          <w:sz w:val="24"/>
          <w:szCs w:val="24"/>
        </w:rPr>
        <w:t xml:space="preserve"> в срок, установленный решением суда, </w:t>
      </w:r>
      <w:r w:rsidR="00D91CE2" w:rsidRPr="00423101">
        <w:rPr>
          <w:rFonts w:ascii="Times New Roman" w:hAnsi="Times New Roman" w:cs="Times New Roman"/>
          <w:sz w:val="24"/>
          <w:szCs w:val="24"/>
        </w:rPr>
        <w:t>обязан</w:t>
      </w:r>
      <w:r w:rsidR="00D91CE2">
        <w:rPr>
          <w:rFonts w:ascii="Times New Roman" w:hAnsi="Times New Roman" w:cs="Times New Roman"/>
          <w:sz w:val="24"/>
          <w:szCs w:val="24"/>
        </w:rPr>
        <w:t>а</w:t>
      </w:r>
      <w:r w:rsidR="00D91CE2" w:rsidRPr="00423101">
        <w:rPr>
          <w:rFonts w:ascii="Times New Roman" w:hAnsi="Times New Roman" w:cs="Times New Roman"/>
          <w:sz w:val="24"/>
          <w:szCs w:val="24"/>
        </w:rPr>
        <w:t xml:space="preserve"> </w:t>
      </w:r>
      <w:r w:rsidRPr="00423101">
        <w:rPr>
          <w:rFonts w:ascii="Times New Roman" w:hAnsi="Times New Roman" w:cs="Times New Roman"/>
          <w:sz w:val="24"/>
          <w:szCs w:val="24"/>
        </w:rPr>
        <w:t xml:space="preserve">произвести выплату Заявителю из средств компенсационного фонда возмещения вреда </w:t>
      </w:r>
      <w:r>
        <w:rPr>
          <w:rFonts w:ascii="Times New Roman" w:hAnsi="Times New Roman" w:cs="Times New Roman"/>
          <w:sz w:val="24"/>
          <w:szCs w:val="24"/>
        </w:rPr>
        <w:t>Ассоциации</w:t>
      </w:r>
      <w:r w:rsidRPr="00423101">
        <w:rPr>
          <w:rFonts w:ascii="Times New Roman" w:hAnsi="Times New Roman" w:cs="Times New Roman"/>
          <w:sz w:val="24"/>
          <w:szCs w:val="24"/>
        </w:rPr>
        <w:t xml:space="preserve"> по реквизитам указанным Заявителем.</w:t>
      </w:r>
    </w:p>
    <w:p w:rsidR="00E47ED4" w:rsidRPr="00ED0118" w:rsidRDefault="00E47ED4" w:rsidP="00E47ED4">
      <w:pPr>
        <w:ind w:firstLine="709"/>
        <w:jc w:val="both"/>
        <w:rPr>
          <w:color w:val="222222"/>
        </w:rPr>
      </w:pPr>
    </w:p>
    <w:p w:rsidR="00E47ED4" w:rsidRPr="00ED0118" w:rsidRDefault="00D91CE2" w:rsidP="00E47ED4">
      <w:pPr>
        <w:ind w:firstLine="709"/>
        <w:jc w:val="center"/>
        <w:outlineLvl w:val="2"/>
        <w:rPr>
          <w:color w:val="222222"/>
        </w:rPr>
      </w:pPr>
      <w:r>
        <w:rPr>
          <w:b/>
          <w:bCs/>
          <w:color w:val="000000"/>
        </w:rPr>
        <w:t>5</w:t>
      </w:r>
      <w:r w:rsidR="00E47ED4" w:rsidRPr="00ED0118">
        <w:rPr>
          <w:b/>
          <w:bCs/>
          <w:color w:val="000000"/>
        </w:rPr>
        <w:t>. Заключительные положения</w:t>
      </w:r>
    </w:p>
    <w:p w:rsidR="00E47ED4" w:rsidRPr="00ED0118" w:rsidRDefault="00E47ED4" w:rsidP="00E47ED4">
      <w:pPr>
        <w:ind w:firstLine="709"/>
        <w:jc w:val="both"/>
      </w:pPr>
      <w:r w:rsidRPr="00ED0118">
        <w:rPr>
          <w:b/>
          <w:bCs/>
          <w:color w:val="000000"/>
        </w:rPr>
        <w:lastRenderedPageBreak/>
        <w:t> </w:t>
      </w:r>
    </w:p>
    <w:p w:rsidR="00D91CE2" w:rsidRPr="00904CF1" w:rsidRDefault="00D91CE2" w:rsidP="00D91CE2">
      <w:pPr>
        <w:pStyle w:val="a5"/>
        <w:ind w:firstLine="567"/>
        <w:jc w:val="both"/>
      </w:pPr>
      <w:r>
        <w:rPr>
          <w:rFonts w:ascii="Times New Roman" w:hAnsi="Times New Roman" w:cs="Times New Roman"/>
          <w:sz w:val="24"/>
          <w:szCs w:val="24"/>
        </w:rPr>
        <w:t>5</w:t>
      </w:r>
      <w:r w:rsidR="00E47ED4" w:rsidRPr="008267FD">
        <w:rPr>
          <w:rFonts w:ascii="Times New Roman" w:hAnsi="Times New Roman" w:cs="Times New Roman"/>
          <w:sz w:val="24"/>
          <w:szCs w:val="24"/>
        </w:rPr>
        <w:t xml:space="preserve">.1. </w:t>
      </w:r>
      <w:proofErr w:type="gramStart"/>
      <w:r>
        <w:rPr>
          <w:rFonts w:ascii="Times New Roman" w:hAnsi="Times New Roman" w:cs="Times New Roman"/>
          <w:sz w:val="24"/>
          <w:szCs w:val="24"/>
        </w:rPr>
        <w:t>Информация о составе и стоимости имущества компенсационного фонда возмещения вреда, а также информация о фактах осуществления выплат из компенсационного фонда возмещения вреда в целях обеспечения имущественной ответственности членов Ассоциации и об основаниях таких выплат, если такие выплаты осуществлялись, подлежит размещению на официальном сайте Ассоциации ежеквартально не позднее чем в течение пяти рабочих дней с начала очередного квартала.</w:t>
      </w:r>
      <w:proofErr w:type="gramEnd"/>
    </w:p>
    <w:p w:rsidR="00E47ED4" w:rsidRPr="008267FD" w:rsidRDefault="00D91CE2" w:rsidP="00D91CE2">
      <w:pPr>
        <w:pStyle w:val="a5"/>
        <w:ind w:firstLine="567"/>
        <w:jc w:val="both"/>
        <w:rPr>
          <w:rFonts w:ascii="Times New Roman" w:hAnsi="Times New Roman" w:cs="Times New Roman"/>
          <w:sz w:val="24"/>
          <w:szCs w:val="24"/>
        </w:rPr>
      </w:pPr>
      <w:r>
        <w:rPr>
          <w:rFonts w:ascii="Times New Roman" w:hAnsi="Times New Roman" w:cs="Times New Roman"/>
          <w:sz w:val="24"/>
          <w:szCs w:val="24"/>
        </w:rPr>
        <w:t>5</w:t>
      </w:r>
      <w:r w:rsidR="00E47ED4" w:rsidRPr="008267FD">
        <w:rPr>
          <w:rFonts w:ascii="Times New Roman" w:hAnsi="Times New Roman" w:cs="Times New Roman"/>
          <w:sz w:val="24"/>
          <w:szCs w:val="24"/>
        </w:rPr>
        <w:t>.</w:t>
      </w:r>
      <w:r>
        <w:rPr>
          <w:rFonts w:ascii="Times New Roman" w:hAnsi="Times New Roman" w:cs="Times New Roman"/>
          <w:sz w:val="24"/>
          <w:szCs w:val="24"/>
        </w:rPr>
        <w:t>2</w:t>
      </w:r>
      <w:r w:rsidR="00E47ED4" w:rsidRPr="008267FD">
        <w:rPr>
          <w:rFonts w:ascii="Times New Roman" w:hAnsi="Times New Roman" w:cs="Times New Roman"/>
          <w:sz w:val="24"/>
          <w:szCs w:val="24"/>
        </w:rPr>
        <w:t xml:space="preserve">. В случае исключения сведений об Ассоциации из государственного реестра саморегулируемых организаций </w:t>
      </w:r>
      <w:proofErr w:type="gramStart"/>
      <w:r w:rsidR="00E47ED4" w:rsidRPr="008267FD">
        <w:rPr>
          <w:rFonts w:ascii="Times New Roman" w:hAnsi="Times New Roman" w:cs="Times New Roman"/>
          <w:sz w:val="24"/>
          <w:szCs w:val="24"/>
        </w:rPr>
        <w:t>средства компенсационного фонда возмещения вреда Ассоциации</w:t>
      </w:r>
      <w:proofErr w:type="gramEnd"/>
      <w:r w:rsidR="00E47ED4" w:rsidRPr="008267FD">
        <w:rPr>
          <w:rFonts w:ascii="Times New Roman" w:hAnsi="Times New Roman" w:cs="Times New Roman"/>
          <w:sz w:val="24"/>
          <w:szCs w:val="24"/>
        </w:rPr>
        <w:t xml:space="preserve"> в недельный срок с даты исключения таких сведений подлежат зачислению на специальный банковский счет Национального объединения </w:t>
      </w:r>
      <w:r w:rsidR="00F17F75">
        <w:rPr>
          <w:rFonts w:ascii="Times New Roman" w:hAnsi="Times New Roman" w:cs="Times New Roman"/>
          <w:sz w:val="24"/>
          <w:szCs w:val="24"/>
        </w:rPr>
        <w:t>изыскателей и проектировщиков</w:t>
      </w:r>
      <w:r w:rsidR="00E47ED4" w:rsidRPr="008267FD">
        <w:rPr>
          <w:rFonts w:ascii="Times New Roman" w:hAnsi="Times New Roman" w:cs="Times New Roman"/>
          <w:sz w:val="24"/>
          <w:szCs w:val="24"/>
        </w:rPr>
        <w:t>.</w:t>
      </w:r>
    </w:p>
    <w:p w:rsidR="00E47ED4" w:rsidRPr="008267FD" w:rsidRDefault="00D91CE2" w:rsidP="00E47ED4">
      <w:pPr>
        <w:pStyle w:val="a5"/>
        <w:ind w:firstLine="567"/>
        <w:jc w:val="both"/>
        <w:rPr>
          <w:rFonts w:ascii="Times New Roman" w:hAnsi="Times New Roman" w:cs="Times New Roman"/>
          <w:sz w:val="24"/>
          <w:szCs w:val="24"/>
        </w:rPr>
      </w:pPr>
      <w:r>
        <w:rPr>
          <w:rFonts w:ascii="Times New Roman" w:hAnsi="Times New Roman" w:cs="Times New Roman"/>
          <w:sz w:val="24"/>
          <w:szCs w:val="24"/>
        </w:rPr>
        <w:t>5</w:t>
      </w:r>
      <w:r w:rsidR="00E47ED4" w:rsidRPr="008267FD">
        <w:rPr>
          <w:rFonts w:ascii="Times New Roman" w:hAnsi="Times New Roman" w:cs="Times New Roman"/>
          <w:sz w:val="24"/>
          <w:szCs w:val="24"/>
        </w:rPr>
        <w:t>.</w:t>
      </w:r>
      <w:r>
        <w:rPr>
          <w:rFonts w:ascii="Times New Roman" w:hAnsi="Times New Roman" w:cs="Times New Roman"/>
          <w:sz w:val="24"/>
          <w:szCs w:val="24"/>
        </w:rPr>
        <w:t>3</w:t>
      </w:r>
      <w:r w:rsidRPr="008267FD">
        <w:rPr>
          <w:rFonts w:ascii="Times New Roman" w:hAnsi="Times New Roman" w:cs="Times New Roman"/>
          <w:sz w:val="24"/>
          <w:szCs w:val="24"/>
        </w:rPr>
        <w:t>.</w:t>
      </w:r>
      <w:r>
        <w:rPr>
          <w:rFonts w:ascii="Times New Roman" w:hAnsi="Times New Roman" w:cs="Times New Roman"/>
          <w:sz w:val="24"/>
          <w:szCs w:val="24"/>
        </w:rPr>
        <w:t> </w:t>
      </w:r>
      <w:r w:rsidR="00E47ED4" w:rsidRPr="008267FD">
        <w:rPr>
          <w:rFonts w:ascii="Times New Roman" w:hAnsi="Times New Roman" w:cs="Times New Roman"/>
          <w:sz w:val="24"/>
          <w:szCs w:val="24"/>
        </w:rPr>
        <w:t xml:space="preserve">Настоящее Положение вступает в силу со дня его утверждения Общим собранием членов </w:t>
      </w:r>
      <w:r w:rsidR="00F17F75">
        <w:rPr>
          <w:rFonts w:ascii="Times New Roman" w:hAnsi="Times New Roman" w:cs="Times New Roman"/>
          <w:sz w:val="24"/>
          <w:szCs w:val="24"/>
        </w:rPr>
        <w:t>Ассоциации</w:t>
      </w:r>
      <w:r w:rsidR="00E47ED4" w:rsidRPr="008267FD">
        <w:rPr>
          <w:rFonts w:ascii="Times New Roman" w:hAnsi="Times New Roman" w:cs="Times New Roman"/>
          <w:sz w:val="24"/>
          <w:szCs w:val="24"/>
        </w:rPr>
        <w:t>.</w:t>
      </w:r>
    </w:p>
    <w:p w:rsidR="00852A8E" w:rsidRPr="00852A8E" w:rsidRDefault="00D91CE2" w:rsidP="00852A8E">
      <w:pPr>
        <w:pStyle w:val="a5"/>
        <w:ind w:firstLine="567"/>
        <w:jc w:val="both"/>
      </w:pPr>
      <w:r>
        <w:rPr>
          <w:rFonts w:ascii="Times New Roman" w:hAnsi="Times New Roman" w:cs="Times New Roman"/>
          <w:sz w:val="24"/>
          <w:szCs w:val="24"/>
        </w:rPr>
        <w:t>5</w:t>
      </w:r>
      <w:r w:rsidR="00E47ED4" w:rsidRPr="000A7F0E">
        <w:rPr>
          <w:rFonts w:ascii="Times New Roman" w:hAnsi="Times New Roman" w:cs="Times New Roman"/>
          <w:sz w:val="24"/>
          <w:szCs w:val="24"/>
        </w:rPr>
        <w:t>.</w:t>
      </w:r>
      <w:r>
        <w:rPr>
          <w:rFonts w:ascii="Times New Roman" w:hAnsi="Times New Roman" w:cs="Times New Roman"/>
          <w:sz w:val="24"/>
          <w:szCs w:val="24"/>
        </w:rPr>
        <w:t>4</w:t>
      </w:r>
      <w:r w:rsidR="00E47ED4" w:rsidRPr="000A7F0E">
        <w:rPr>
          <w:rFonts w:ascii="Times New Roman" w:hAnsi="Times New Roman" w:cs="Times New Roman"/>
          <w:sz w:val="24"/>
          <w:szCs w:val="24"/>
        </w:rPr>
        <w:t>.</w:t>
      </w:r>
      <w:r>
        <w:rPr>
          <w:rFonts w:ascii="Times New Roman" w:hAnsi="Times New Roman" w:cs="Times New Roman"/>
          <w:sz w:val="24"/>
          <w:szCs w:val="24"/>
        </w:rPr>
        <w:t> </w:t>
      </w:r>
      <w:r w:rsidR="00E47ED4" w:rsidRPr="000A7F0E">
        <w:rPr>
          <w:rFonts w:ascii="Times New Roman" w:hAnsi="Times New Roman" w:cs="Times New Roman"/>
          <w:sz w:val="24"/>
          <w:szCs w:val="24"/>
        </w:rPr>
        <w:t>Признать утратившим</w:t>
      </w:r>
      <w:r>
        <w:rPr>
          <w:rFonts w:ascii="Times New Roman" w:hAnsi="Times New Roman" w:cs="Times New Roman"/>
          <w:sz w:val="24"/>
          <w:szCs w:val="24"/>
        </w:rPr>
        <w:t>и</w:t>
      </w:r>
      <w:r w:rsidR="00E47ED4" w:rsidRPr="000A7F0E">
        <w:rPr>
          <w:rFonts w:ascii="Times New Roman" w:hAnsi="Times New Roman" w:cs="Times New Roman"/>
          <w:sz w:val="24"/>
          <w:szCs w:val="24"/>
        </w:rPr>
        <w:t xml:space="preserve"> силу Правила обеспечения имущественной ответственности членов Ассоциации саморегулируемая организация «Балтийск</w:t>
      </w:r>
      <w:r w:rsidR="00F17F75">
        <w:rPr>
          <w:rFonts w:ascii="Times New Roman" w:hAnsi="Times New Roman" w:cs="Times New Roman"/>
          <w:sz w:val="24"/>
          <w:szCs w:val="24"/>
        </w:rPr>
        <w:t>ое объединение проектировщиков</w:t>
      </w:r>
      <w:r w:rsidR="00E47ED4" w:rsidRPr="000A7F0E">
        <w:rPr>
          <w:rFonts w:ascii="Times New Roman" w:hAnsi="Times New Roman" w:cs="Times New Roman"/>
          <w:sz w:val="24"/>
          <w:szCs w:val="24"/>
        </w:rPr>
        <w:t>», утвержденные решением Общего собрания членов Некоммерческого партнерства «Балтийск</w:t>
      </w:r>
      <w:r w:rsidR="00F17F75">
        <w:rPr>
          <w:rFonts w:ascii="Times New Roman" w:hAnsi="Times New Roman" w:cs="Times New Roman"/>
          <w:sz w:val="24"/>
          <w:szCs w:val="24"/>
        </w:rPr>
        <w:t>ое объединение проектировщиков</w:t>
      </w:r>
      <w:r w:rsidR="00E47ED4" w:rsidRPr="000A7F0E">
        <w:rPr>
          <w:rFonts w:ascii="Times New Roman" w:hAnsi="Times New Roman" w:cs="Times New Roman"/>
          <w:sz w:val="24"/>
          <w:szCs w:val="24"/>
        </w:rPr>
        <w:t>» (</w:t>
      </w:r>
      <w:r w:rsidR="00852A8E" w:rsidRPr="00852A8E">
        <w:rPr>
          <w:rFonts w:ascii="Times New Roman" w:hAnsi="Times New Roman" w:cs="Times New Roman"/>
          <w:sz w:val="24"/>
          <w:szCs w:val="24"/>
        </w:rPr>
        <w:t>Протокол от 12 ноября 2015 года № 11-ОСЧ/</w:t>
      </w:r>
      <w:proofErr w:type="gramStart"/>
      <w:r w:rsidR="00852A8E" w:rsidRPr="00852A8E">
        <w:rPr>
          <w:rFonts w:ascii="Times New Roman" w:hAnsi="Times New Roman" w:cs="Times New Roman"/>
          <w:sz w:val="24"/>
          <w:szCs w:val="24"/>
        </w:rPr>
        <w:t>П</w:t>
      </w:r>
      <w:proofErr w:type="gramEnd"/>
      <w:r w:rsidR="00852A8E" w:rsidRPr="00852A8E">
        <w:rPr>
          <w:rFonts w:ascii="Times New Roman" w:hAnsi="Times New Roman" w:cs="Times New Roman"/>
          <w:sz w:val="24"/>
          <w:szCs w:val="24"/>
        </w:rPr>
        <w:t>/15</w:t>
      </w:r>
      <w:r w:rsidR="00E47ED4" w:rsidRPr="000A7F0E">
        <w:rPr>
          <w:rFonts w:ascii="Times New Roman" w:hAnsi="Times New Roman" w:cs="Times New Roman"/>
          <w:sz w:val="24"/>
          <w:szCs w:val="24"/>
        </w:rPr>
        <w:t>).</w:t>
      </w:r>
      <w:r w:rsidR="00852A8E" w:rsidRPr="00852A8E">
        <w:rPr>
          <w:rFonts w:ascii="Times New Roman" w:hAnsi="Times New Roman" w:cs="Times New Roman"/>
          <w:sz w:val="24"/>
          <w:szCs w:val="24"/>
        </w:rPr>
        <w:t xml:space="preserve"> </w:t>
      </w:r>
    </w:p>
    <w:p w:rsidR="00852A8E" w:rsidRDefault="00852A8E" w:rsidP="00852A8E">
      <w:pPr>
        <w:pStyle w:val="a5"/>
        <w:ind w:firstLine="567"/>
        <w:jc w:val="both"/>
      </w:pPr>
    </w:p>
    <w:sectPr w:rsidR="00852A8E" w:rsidSect="00DD3A60">
      <w:footerReference w:type="default" r:id="rId7"/>
      <w:footerReference w:type="first" r:id="rId8"/>
      <w:pgSz w:w="11906" w:h="16838"/>
      <w:pgMar w:top="851" w:right="851" w:bottom="851"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789" w:rsidRDefault="00A51789" w:rsidP="00A22C94">
      <w:r>
        <w:separator/>
      </w:r>
    </w:p>
  </w:endnote>
  <w:endnote w:type="continuationSeparator" w:id="0">
    <w:p w:rsidR="00A51789" w:rsidRDefault="00A51789" w:rsidP="00A22C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789" w:rsidRDefault="003E185D">
    <w:pPr>
      <w:pStyle w:val="a3"/>
      <w:jc w:val="right"/>
    </w:pPr>
    <w:fldSimple w:instr=" PAGE   \* MERGEFORMAT ">
      <w:r w:rsidR="00CA739A" w:rsidRPr="00CA739A">
        <w:rPr>
          <w:rFonts w:ascii="Times New Roman" w:hAnsi="Times New Roman" w:cs="Times New Roman"/>
          <w:noProof/>
        </w:rPr>
        <w:t>2</w:t>
      </w:r>
    </w:fldSimple>
  </w:p>
  <w:p w:rsidR="00A51789" w:rsidRDefault="00A5178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9095"/>
      <w:docPartObj>
        <w:docPartGallery w:val="Page Numbers (Bottom of Page)"/>
        <w:docPartUnique/>
      </w:docPartObj>
    </w:sdtPr>
    <w:sdtContent>
      <w:p w:rsidR="00920974" w:rsidRDefault="003E185D">
        <w:pPr>
          <w:pStyle w:val="a3"/>
          <w:jc w:val="right"/>
        </w:pPr>
        <w:fldSimple w:instr=" PAGE   \* MERGEFORMAT ">
          <w:r w:rsidR="00CA739A">
            <w:rPr>
              <w:noProof/>
            </w:rPr>
            <w:t>1</w:t>
          </w:r>
        </w:fldSimple>
      </w:p>
    </w:sdtContent>
  </w:sdt>
  <w:p w:rsidR="00920974" w:rsidRDefault="009209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789" w:rsidRDefault="00A51789" w:rsidP="00A22C94">
      <w:r>
        <w:separator/>
      </w:r>
    </w:p>
  </w:footnote>
  <w:footnote w:type="continuationSeparator" w:id="0">
    <w:p w:rsidR="00A51789" w:rsidRDefault="00A51789" w:rsidP="00A22C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47ED4"/>
    <w:rsid w:val="00050F4B"/>
    <w:rsid w:val="000663AA"/>
    <w:rsid w:val="00073366"/>
    <w:rsid w:val="000A52F1"/>
    <w:rsid w:val="001C71D0"/>
    <w:rsid w:val="002775E4"/>
    <w:rsid w:val="002E15E8"/>
    <w:rsid w:val="003B1A34"/>
    <w:rsid w:val="003D131B"/>
    <w:rsid w:val="003E185D"/>
    <w:rsid w:val="003E6301"/>
    <w:rsid w:val="00405753"/>
    <w:rsid w:val="00423D76"/>
    <w:rsid w:val="00445952"/>
    <w:rsid w:val="00455D29"/>
    <w:rsid w:val="004D5093"/>
    <w:rsid w:val="005B781C"/>
    <w:rsid w:val="005F7BEE"/>
    <w:rsid w:val="0065044D"/>
    <w:rsid w:val="00666BB6"/>
    <w:rsid w:val="00681037"/>
    <w:rsid w:val="006B3609"/>
    <w:rsid w:val="006B50FB"/>
    <w:rsid w:val="00755C98"/>
    <w:rsid w:val="007664A1"/>
    <w:rsid w:val="00791408"/>
    <w:rsid w:val="007A08D0"/>
    <w:rsid w:val="007A404C"/>
    <w:rsid w:val="007D6FC1"/>
    <w:rsid w:val="00833A4C"/>
    <w:rsid w:val="00852A8E"/>
    <w:rsid w:val="008B145C"/>
    <w:rsid w:val="00920974"/>
    <w:rsid w:val="00A22C94"/>
    <w:rsid w:val="00A51789"/>
    <w:rsid w:val="00A6139D"/>
    <w:rsid w:val="00A87855"/>
    <w:rsid w:val="00AC1BC0"/>
    <w:rsid w:val="00B05FF4"/>
    <w:rsid w:val="00B65D8D"/>
    <w:rsid w:val="00C17563"/>
    <w:rsid w:val="00C20628"/>
    <w:rsid w:val="00C337B6"/>
    <w:rsid w:val="00CA739A"/>
    <w:rsid w:val="00CE5510"/>
    <w:rsid w:val="00D8375D"/>
    <w:rsid w:val="00D91CE2"/>
    <w:rsid w:val="00DA7962"/>
    <w:rsid w:val="00DD3A60"/>
    <w:rsid w:val="00E042A9"/>
    <w:rsid w:val="00E21CB1"/>
    <w:rsid w:val="00E47ED4"/>
    <w:rsid w:val="00F17F75"/>
    <w:rsid w:val="00FD6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ED4"/>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ED4"/>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E47ED4"/>
    <w:pPr>
      <w:tabs>
        <w:tab w:val="center" w:pos="4677"/>
        <w:tab w:val="right" w:pos="9355"/>
      </w:tabs>
    </w:pPr>
    <w:rPr>
      <w:rFonts w:ascii="Calibri" w:hAnsi="Calibri" w:cs="Calibri"/>
      <w:sz w:val="22"/>
      <w:szCs w:val="22"/>
    </w:rPr>
  </w:style>
  <w:style w:type="character" w:customStyle="1" w:styleId="a4">
    <w:name w:val="Нижний колонтитул Знак"/>
    <w:basedOn w:val="a0"/>
    <w:link w:val="a3"/>
    <w:uiPriority w:val="99"/>
    <w:rsid w:val="00E47ED4"/>
    <w:rPr>
      <w:rFonts w:ascii="Calibri" w:eastAsia="Times New Roman" w:hAnsi="Calibri" w:cs="Calibri"/>
      <w:lang w:eastAsia="ru-RU"/>
    </w:rPr>
  </w:style>
  <w:style w:type="paragraph" w:styleId="a5">
    <w:name w:val="No Spacing"/>
    <w:qFormat/>
    <w:rsid w:val="00E47ED4"/>
    <w:pPr>
      <w:autoSpaceDE w:val="0"/>
      <w:autoSpaceDN w:val="0"/>
      <w:spacing w:after="0" w:line="240" w:lineRule="auto"/>
    </w:pPr>
    <w:rPr>
      <w:rFonts w:ascii="Calibri" w:eastAsia="Times New Roman" w:hAnsi="Calibri" w:cs="Calibri"/>
      <w:lang w:eastAsia="ru-RU"/>
    </w:rPr>
  </w:style>
  <w:style w:type="paragraph" w:customStyle="1" w:styleId="ConsNormal">
    <w:name w:val="ConsNormal"/>
    <w:rsid w:val="00E47ED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alloon Text"/>
    <w:basedOn w:val="a"/>
    <w:link w:val="a7"/>
    <w:uiPriority w:val="99"/>
    <w:semiHidden/>
    <w:unhideWhenUsed/>
    <w:rsid w:val="005F7BEE"/>
    <w:rPr>
      <w:rFonts w:ascii="Tahoma" w:hAnsi="Tahoma" w:cs="Tahoma"/>
      <w:sz w:val="16"/>
      <w:szCs w:val="16"/>
    </w:rPr>
  </w:style>
  <w:style w:type="character" w:customStyle="1" w:styleId="a7">
    <w:name w:val="Текст выноски Знак"/>
    <w:basedOn w:val="a0"/>
    <w:link w:val="a6"/>
    <w:uiPriority w:val="99"/>
    <w:semiHidden/>
    <w:rsid w:val="005F7BEE"/>
    <w:rPr>
      <w:rFonts w:ascii="Tahoma" w:eastAsia="Times New Roman" w:hAnsi="Tahoma" w:cs="Tahoma"/>
      <w:sz w:val="16"/>
      <w:szCs w:val="16"/>
      <w:lang w:eastAsia="ru-RU"/>
    </w:rPr>
  </w:style>
  <w:style w:type="paragraph" w:styleId="a8">
    <w:name w:val="header"/>
    <w:basedOn w:val="a"/>
    <w:link w:val="a9"/>
    <w:uiPriority w:val="99"/>
    <w:semiHidden/>
    <w:unhideWhenUsed/>
    <w:rsid w:val="00DD3A60"/>
    <w:pPr>
      <w:tabs>
        <w:tab w:val="center" w:pos="4677"/>
        <w:tab w:val="right" w:pos="9355"/>
      </w:tabs>
    </w:pPr>
  </w:style>
  <w:style w:type="character" w:customStyle="1" w:styleId="a9">
    <w:name w:val="Верхний колонтитул Знак"/>
    <w:basedOn w:val="a0"/>
    <w:link w:val="a8"/>
    <w:uiPriority w:val="99"/>
    <w:semiHidden/>
    <w:rsid w:val="00DD3A6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0166887">
      <w:bodyDiv w:val="1"/>
      <w:marLeft w:val="0"/>
      <w:marRight w:val="0"/>
      <w:marTop w:val="0"/>
      <w:marBottom w:val="0"/>
      <w:divBdr>
        <w:top w:val="none" w:sz="0" w:space="0" w:color="auto"/>
        <w:left w:val="none" w:sz="0" w:space="0" w:color="auto"/>
        <w:bottom w:val="none" w:sz="0" w:space="0" w:color="auto"/>
        <w:right w:val="none" w:sz="0" w:space="0" w:color="auto"/>
      </w:divBdr>
    </w:div>
    <w:div w:id="1396589869">
      <w:bodyDiv w:val="1"/>
      <w:marLeft w:val="0"/>
      <w:marRight w:val="0"/>
      <w:marTop w:val="0"/>
      <w:marBottom w:val="0"/>
      <w:divBdr>
        <w:top w:val="none" w:sz="0" w:space="0" w:color="auto"/>
        <w:left w:val="none" w:sz="0" w:space="0" w:color="auto"/>
        <w:bottom w:val="none" w:sz="0" w:space="0" w:color="auto"/>
        <w:right w:val="none" w:sz="0" w:space="0" w:color="auto"/>
      </w:divBdr>
    </w:div>
    <w:div w:id="171222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974007E497D93D33DC8EEF542B1526E761B67162D7690F355C42F0BC8A7B92737CC494E02Y8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2546</Words>
  <Characters>14517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olga_yur</dc:creator>
  <cp:keywords/>
  <dc:description/>
  <cp:lastModifiedBy>olga_yur</cp:lastModifiedBy>
  <cp:revision>5</cp:revision>
  <cp:lastPrinted>2016-10-12T13:09:00Z</cp:lastPrinted>
  <dcterms:created xsi:type="dcterms:W3CDTF">2016-10-12T11:40:00Z</dcterms:created>
  <dcterms:modified xsi:type="dcterms:W3CDTF">2017-06-22T13:10:00Z</dcterms:modified>
</cp:coreProperties>
</file>